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BB5" w:rsidRDefault="00866BB5" w:rsidP="001A530F">
      <w:pPr>
        <w:pStyle w:val="Titel"/>
        <w:spacing w:before="0" w:after="120"/>
      </w:pPr>
      <w:bookmarkStart w:id="0" w:name="_Toc358726346"/>
      <w:bookmarkStart w:id="1" w:name="_Toc362527780"/>
      <w:bookmarkStart w:id="2" w:name="_Toc362527868"/>
      <w:bookmarkStart w:id="3" w:name="_Toc362528527"/>
      <w:r>
        <w:t>Deckblatt zum Angebot</w:t>
      </w:r>
    </w:p>
    <w:tbl>
      <w:tblPr>
        <w:tblW w:w="496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1808"/>
        <w:gridCol w:w="1500"/>
        <w:gridCol w:w="192"/>
        <w:gridCol w:w="1144"/>
        <w:gridCol w:w="568"/>
        <w:gridCol w:w="1842"/>
        <w:gridCol w:w="566"/>
        <w:gridCol w:w="2274"/>
      </w:tblGrid>
      <w:tr w:rsidR="00866BB5" w:rsidRPr="007541B1" w:rsidTr="00E53DDA">
        <w:trPr>
          <w:trHeight w:val="231"/>
        </w:trPr>
        <w:tc>
          <w:tcPr>
            <w:tcW w:w="914" w:type="pct"/>
            <w:vMerge w:val="restart"/>
            <w:shd w:val="clear" w:color="auto" w:fill="auto"/>
          </w:tcPr>
          <w:p w:rsidR="00866BB5" w:rsidRPr="006F5341" w:rsidRDefault="00866BB5" w:rsidP="00866BB5">
            <w:pPr>
              <w:keepNext/>
              <w:rPr>
                <w:rStyle w:val="Fett"/>
              </w:rPr>
            </w:pPr>
            <w:r w:rsidRPr="006F5341">
              <w:rPr>
                <w:rStyle w:val="Fett"/>
              </w:rPr>
              <w:t>Beschaffungsobjekt</w:t>
            </w:r>
          </w:p>
        </w:tc>
        <w:tc>
          <w:tcPr>
            <w:tcW w:w="855" w:type="pct"/>
            <w:gridSpan w:val="2"/>
            <w:tcBorders>
              <w:bottom w:val="nil"/>
              <w:right w:val="nil"/>
            </w:tcBorders>
            <w:shd w:val="clear" w:color="auto" w:fill="auto"/>
          </w:tcPr>
          <w:p w:rsidR="00866BB5" w:rsidRDefault="00866BB5" w:rsidP="00866BB5">
            <w:pPr>
              <w:keepNext/>
            </w:pPr>
            <w:r>
              <w:t>Projekttitel:</w:t>
            </w:r>
          </w:p>
        </w:tc>
        <w:tc>
          <w:tcPr>
            <w:tcW w:w="3231" w:type="pct"/>
            <w:gridSpan w:val="5"/>
            <w:tcBorders>
              <w:left w:val="nil"/>
              <w:bottom w:val="nil"/>
              <w:right w:val="single" w:sz="4" w:space="0" w:color="808080"/>
            </w:tcBorders>
            <w:shd w:val="clear" w:color="auto" w:fill="auto"/>
          </w:tcPr>
          <w:p w:rsidR="00866BB5" w:rsidRPr="007B0B40" w:rsidRDefault="00935B5A" w:rsidP="00935B5A">
            <w:pPr>
              <w:keepNext/>
              <w:rPr>
                <w:highlight w:val="cyan"/>
              </w:rPr>
            </w:pPr>
            <w:r>
              <w:rPr>
                <w:highlight w:val="cyan"/>
              </w:rPr>
              <w:t xml:space="preserve">Instandsetzung Küsnacht, </w:t>
            </w:r>
            <w:proofErr w:type="spellStart"/>
            <w:r>
              <w:rPr>
                <w:highlight w:val="cyan"/>
              </w:rPr>
              <w:t>Schiedhaldenstrasse</w:t>
            </w:r>
            <w:proofErr w:type="spellEnd"/>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Gemeinde:</w:t>
            </w:r>
          </w:p>
        </w:tc>
        <w:tc>
          <w:tcPr>
            <w:tcW w:w="3231" w:type="pct"/>
            <w:gridSpan w:val="5"/>
            <w:tcBorders>
              <w:top w:val="nil"/>
              <w:left w:val="nil"/>
              <w:bottom w:val="nil"/>
              <w:right w:val="single" w:sz="4" w:space="0" w:color="808080"/>
            </w:tcBorders>
            <w:shd w:val="clear" w:color="auto" w:fill="auto"/>
          </w:tcPr>
          <w:p w:rsidR="00866BB5" w:rsidRPr="007B0B40" w:rsidRDefault="00935B5A" w:rsidP="00935B5A">
            <w:pPr>
              <w:keepNext/>
              <w:rPr>
                <w:highlight w:val="cyan"/>
              </w:rPr>
            </w:pPr>
            <w:r>
              <w:rPr>
                <w:highlight w:val="cyan"/>
              </w:rPr>
              <w:t>Küsnacht</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Strasse:</w:t>
            </w:r>
          </w:p>
        </w:tc>
        <w:tc>
          <w:tcPr>
            <w:tcW w:w="3231" w:type="pct"/>
            <w:gridSpan w:val="5"/>
            <w:tcBorders>
              <w:top w:val="nil"/>
              <w:left w:val="nil"/>
              <w:bottom w:val="nil"/>
              <w:right w:val="single" w:sz="4" w:space="0" w:color="808080"/>
            </w:tcBorders>
            <w:shd w:val="clear" w:color="auto" w:fill="auto"/>
          </w:tcPr>
          <w:p w:rsidR="00866BB5" w:rsidRPr="007B0B40" w:rsidRDefault="00935B5A" w:rsidP="00866BB5">
            <w:pPr>
              <w:keepNext/>
              <w:rPr>
                <w:highlight w:val="cyan"/>
              </w:rPr>
            </w:pPr>
            <w:r>
              <w:rPr>
                <w:highlight w:val="cyan"/>
              </w:rPr>
              <w:t xml:space="preserve">710 </w:t>
            </w:r>
            <w:proofErr w:type="spellStart"/>
            <w:r>
              <w:rPr>
                <w:highlight w:val="cyan"/>
              </w:rPr>
              <w:t>Schiedhaldenstrasse</w:t>
            </w:r>
            <w:proofErr w:type="spellEnd"/>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Strecke:</w:t>
            </w:r>
          </w:p>
        </w:tc>
        <w:tc>
          <w:tcPr>
            <w:tcW w:w="3231" w:type="pct"/>
            <w:gridSpan w:val="5"/>
            <w:tcBorders>
              <w:top w:val="nil"/>
              <w:left w:val="nil"/>
              <w:bottom w:val="nil"/>
              <w:right w:val="single" w:sz="4" w:space="0" w:color="808080"/>
            </w:tcBorders>
            <w:shd w:val="clear" w:color="auto" w:fill="auto"/>
          </w:tcPr>
          <w:p w:rsidR="00866BB5" w:rsidRPr="007B0B40" w:rsidRDefault="00935B5A" w:rsidP="00866BB5">
            <w:pPr>
              <w:keepNext/>
              <w:rPr>
                <w:highlight w:val="cyan"/>
              </w:rPr>
            </w:pPr>
            <w:proofErr w:type="spellStart"/>
            <w:r>
              <w:rPr>
                <w:highlight w:val="cyan"/>
              </w:rPr>
              <w:t>Chuesenbach</w:t>
            </w:r>
            <w:proofErr w:type="spellEnd"/>
            <w:r>
              <w:rPr>
                <w:highlight w:val="cyan"/>
              </w:rPr>
              <w:t xml:space="preserve"> bis </w:t>
            </w:r>
            <w:proofErr w:type="spellStart"/>
            <w:r>
              <w:rPr>
                <w:highlight w:val="cyan"/>
              </w:rPr>
              <w:t>Schiedhaldenstrasse</w:t>
            </w:r>
            <w:proofErr w:type="spellEnd"/>
            <w:r>
              <w:rPr>
                <w:highlight w:val="cyan"/>
              </w:rPr>
              <w:t xml:space="preserve"> Nr. 58</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km / Bauwerk:</w:t>
            </w:r>
          </w:p>
        </w:tc>
        <w:tc>
          <w:tcPr>
            <w:tcW w:w="3231" w:type="pct"/>
            <w:gridSpan w:val="5"/>
            <w:tcBorders>
              <w:top w:val="nil"/>
              <w:left w:val="nil"/>
              <w:bottom w:val="nil"/>
              <w:right w:val="single" w:sz="4" w:space="0" w:color="808080"/>
            </w:tcBorders>
            <w:shd w:val="clear" w:color="auto" w:fill="auto"/>
          </w:tcPr>
          <w:p w:rsidR="00866BB5" w:rsidRPr="007B0B40" w:rsidRDefault="00935B5A" w:rsidP="00866BB5">
            <w:pPr>
              <w:keepNext/>
              <w:rPr>
                <w:highlight w:val="cyan"/>
              </w:rPr>
            </w:pPr>
            <w:r>
              <w:rPr>
                <w:highlight w:val="cyan"/>
              </w:rPr>
              <w:t>0.150 - 0.850</w:t>
            </w:r>
          </w:p>
        </w:tc>
      </w:tr>
      <w:tr w:rsidR="00866BB5" w:rsidRPr="007541B1" w:rsidTr="00E53DDA">
        <w:trPr>
          <w:trHeight w:val="86"/>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Vorhaben:</w:t>
            </w:r>
          </w:p>
        </w:tc>
        <w:tc>
          <w:tcPr>
            <w:tcW w:w="3231" w:type="pct"/>
            <w:gridSpan w:val="5"/>
            <w:tcBorders>
              <w:top w:val="nil"/>
              <w:left w:val="nil"/>
              <w:bottom w:val="nil"/>
              <w:right w:val="single" w:sz="4" w:space="0" w:color="808080"/>
            </w:tcBorders>
            <w:shd w:val="clear" w:color="auto" w:fill="auto"/>
          </w:tcPr>
          <w:p w:rsidR="00866BB5" w:rsidRPr="007B0B40" w:rsidRDefault="00935B5A" w:rsidP="00866BB5">
            <w:pPr>
              <w:keepNext/>
              <w:rPr>
                <w:highlight w:val="cyan"/>
              </w:rPr>
            </w:pPr>
            <w:r>
              <w:rPr>
                <w:highlight w:val="cyan"/>
              </w:rPr>
              <w:t>Instandsetzung Fahrbahn, Kanalisation und Werkleitungen</w:t>
            </w:r>
          </w:p>
        </w:tc>
      </w:tr>
      <w:tr w:rsidR="00866BB5" w:rsidRPr="007541B1" w:rsidTr="00E53DDA">
        <w:trPr>
          <w:trHeight w:val="163"/>
        </w:trPr>
        <w:tc>
          <w:tcPr>
            <w:tcW w:w="914" w:type="pct"/>
            <w:vMerge/>
            <w:shd w:val="clear" w:color="auto" w:fill="auto"/>
          </w:tcPr>
          <w:p w:rsidR="00866BB5" w:rsidRPr="000B1D80" w:rsidRDefault="00866BB5" w:rsidP="00866BB5">
            <w:pPr>
              <w:keepNext/>
              <w:rPr>
                <w:b/>
                <w:bCs/>
              </w:rPr>
            </w:pPr>
          </w:p>
        </w:tc>
        <w:tc>
          <w:tcPr>
            <w:tcW w:w="855" w:type="pct"/>
            <w:gridSpan w:val="2"/>
            <w:tcBorders>
              <w:top w:val="nil"/>
              <w:right w:val="nil"/>
            </w:tcBorders>
            <w:shd w:val="clear" w:color="auto" w:fill="auto"/>
          </w:tcPr>
          <w:p w:rsidR="00866BB5" w:rsidRDefault="00866BB5" w:rsidP="00866BB5">
            <w:pPr>
              <w:keepNext/>
            </w:pPr>
            <w:r>
              <w:t>Arbeit:</w:t>
            </w:r>
          </w:p>
        </w:tc>
        <w:tc>
          <w:tcPr>
            <w:tcW w:w="3231" w:type="pct"/>
            <w:gridSpan w:val="5"/>
            <w:tcBorders>
              <w:top w:val="nil"/>
              <w:left w:val="nil"/>
              <w:right w:val="single" w:sz="4" w:space="0" w:color="808080"/>
            </w:tcBorders>
            <w:shd w:val="clear" w:color="auto" w:fill="auto"/>
          </w:tcPr>
          <w:p w:rsidR="00866BB5" w:rsidRPr="007B0B40" w:rsidRDefault="00935B5A" w:rsidP="00866BB5">
            <w:pPr>
              <w:keepNext/>
              <w:rPr>
                <w:highlight w:val="cyan"/>
              </w:rPr>
            </w:pPr>
            <w:r>
              <w:rPr>
                <w:highlight w:val="cyan"/>
              </w:rPr>
              <w:t>Ingenieurleistungen (Phasen 33 - 53 + Studien gem. RSI)</w:t>
            </w:r>
          </w:p>
        </w:tc>
      </w:tr>
      <w:tr w:rsidR="00866BB5" w:rsidRPr="007541B1" w:rsidTr="00E53DDA">
        <w:tc>
          <w:tcPr>
            <w:tcW w:w="914" w:type="pct"/>
            <w:shd w:val="clear" w:color="auto" w:fill="auto"/>
          </w:tcPr>
          <w:p w:rsidR="00866BB5" w:rsidRPr="006F5341" w:rsidRDefault="00866BB5" w:rsidP="00866BB5">
            <w:pPr>
              <w:keepNext/>
              <w:rPr>
                <w:rStyle w:val="Fett"/>
              </w:rPr>
            </w:pPr>
            <w:r w:rsidRPr="006F5341">
              <w:rPr>
                <w:rStyle w:val="Fett"/>
              </w:rPr>
              <w:t>Vergabestelle</w:t>
            </w:r>
          </w:p>
        </w:tc>
        <w:tc>
          <w:tcPr>
            <w:tcW w:w="4086" w:type="pct"/>
            <w:gridSpan w:val="7"/>
            <w:shd w:val="clear" w:color="auto" w:fill="auto"/>
          </w:tcPr>
          <w:p w:rsidR="00866BB5" w:rsidRPr="007541B1" w:rsidRDefault="00866BB5" w:rsidP="00866BB5">
            <w:pPr>
              <w:keepNext/>
            </w:pPr>
            <w:r w:rsidRPr="006E04D3">
              <w:t>Baudirektion Kanton Zürich, Tief</w:t>
            </w:r>
            <w:r w:rsidR="00CD2B58">
              <w:t xml:space="preserve">bauamt, </w:t>
            </w:r>
            <w:proofErr w:type="spellStart"/>
            <w:r w:rsidR="00CD2B58">
              <w:t>Walcheplatz</w:t>
            </w:r>
            <w:proofErr w:type="spellEnd"/>
            <w:r w:rsidR="00CD2B58">
              <w:t xml:space="preserve"> 2,</w:t>
            </w:r>
            <w:r w:rsidRPr="006E04D3">
              <w:t xml:space="preserve"> 8090 Zürich</w:t>
            </w:r>
          </w:p>
        </w:tc>
      </w:tr>
      <w:tr w:rsidR="00866BB5" w:rsidRPr="007541B1" w:rsidTr="00E53DDA">
        <w:tc>
          <w:tcPr>
            <w:tcW w:w="914" w:type="pct"/>
            <w:shd w:val="clear" w:color="auto" w:fill="auto"/>
          </w:tcPr>
          <w:p w:rsidR="00866BB5" w:rsidRPr="00866BB5" w:rsidRDefault="00866BB5" w:rsidP="00866BB5">
            <w:pPr>
              <w:keepNext/>
              <w:rPr>
                <w:rStyle w:val="Fett"/>
              </w:rPr>
            </w:pPr>
            <w:r w:rsidRPr="00866BB5">
              <w:rPr>
                <w:rStyle w:val="Fett"/>
              </w:rPr>
              <w:t>Eingabetermin</w:t>
            </w:r>
          </w:p>
        </w:tc>
        <w:tc>
          <w:tcPr>
            <w:tcW w:w="4086" w:type="pct"/>
            <w:gridSpan w:val="7"/>
            <w:shd w:val="clear" w:color="auto" w:fill="auto"/>
          </w:tcPr>
          <w:p w:rsidR="00866BB5" w:rsidRPr="006D5013" w:rsidRDefault="00866BB5" w:rsidP="00935B5A">
            <w:pPr>
              <w:keepNext/>
              <w:rPr>
                <w:b/>
              </w:rPr>
            </w:pPr>
            <w:r w:rsidRPr="006D5013">
              <w:rPr>
                <w:szCs w:val="20"/>
              </w:rPr>
              <w:t>Wochentag:</w:t>
            </w:r>
            <w:r w:rsidR="00935B5A">
              <w:t xml:space="preserve"> </w:t>
            </w:r>
            <w:r w:rsidR="00935B5A">
              <w:rPr>
                <w:highlight w:val="cyan"/>
              </w:rPr>
              <w:t>Donnerstag</w:t>
            </w:r>
            <w:r w:rsidRPr="006D5013">
              <w:rPr>
                <w:szCs w:val="20"/>
              </w:rPr>
              <w:tab/>
              <w:t xml:space="preserve">Datum: </w:t>
            </w:r>
            <w:r w:rsidR="00935B5A">
              <w:rPr>
                <w:highlight w:val="cyan"/>
              </w:rPr>
              <w:t>01.07.2021</w:t>
            </w:r>
            <w:r w:rsidRPr="006D5013">
              <w:rPr>
                <w:szCs w:val="20"/>
              </w:rPr>
              <w:tab/>
              <w:t xml:space="preserve">Uhrzeit: </w:t>
            </w:r>
            <w:r w:rsidR="00935B5A">
              <w:t>16:00 Uhr</w:t>
            </w:r>
          </w:p>
        </w:tc>
      </w:tr>
      <w:tr w:rsidR="00866BB5" w:rsidRPr="007541B1" w:rsidTr="00E67A59">
        <w:trPr>
          <w:trHeight w:val="801"/>
        </w:trPr>
        <w:tc>
          <w:tcPr>
            <w:tcW w:w="914" w:type="pct"/>
            <w:tcBorders>
              <w:bottom w:val="single" w:sz="4" w:space="0" w:color="808080"/>
            </w:tcBorders>
            <w:shd w:val="clear" w:color="auto" w:fill="auto"/>
          </w:tcPr>
          <w:p w:rsidR="005057D0" w:rsidRDefault="00866BB5" w:rsidP="00866BB5">
            <w:pPr>
              <w:keepNext/>
              <w:rPr>
                <w:rStyle w:val="Fett"/>
              </w:rPr>
            </w:pPr>
            <w:r w:rsidRPr="00866BB5">
              <w:rPr>
                <w:rStyle w:val="Fett"/>
              </w:rPr>
              <w:t xml:space="preserve">Anbieter </w:t>
            </w:r>
          </w:p>
          <w:p w:rsidR="00866BB5" w:rsidRPr="00866BB5" w:rsidRDefault="00866BB5" w:rsidP="00866BB5">
            <w:pPr>
              <w:keepNext/>
              <w:rPr>
                <w:rStyle w:val="Fett"/>
              </w:rPr>
            </w:pPr>
            <w:r w:rsidRPr="00866BB5">
              <w:rPr>
                <w:rStyle w:val="Fett"/>
              </w:rPr>
              <w:t>Firma/Adresse</w:t>
            </w:r>
          </w:p>
        </w:tc>
        <w:tc>
          <w:tcPr>
            <w:tcW w:w="4086" w:type="pct"/>
            <w:gridSpan w:val="7"/>
            <w:tcBorders>
              <w:bottom w:val="single" w:sz="4" w:space="0" w:color="808080"/>
            </w:tcBorders>
            <w:shd w:val="clear" w:color="auto" w:fill="D9D9D9"/>
          </w:tcPr>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Pr="007541B1" w:rsidRDefault="00866BB5" w:rsidP="00FE0B14">
            <w:pPr>
              <w:keepNext/>
            </w:pPr>
            <w:r w:rsidRPr="006D5013">
              <w:rPr>
                <w:i/>
                <w:sz w:val="14"/>
                <w:szCs w:val="20"/>
              </w:rPr>
              <w:t>Federführendes Unternehmen</w:t>
            </w:r>
          </w:p>
        </w:tc>
      </w:tr>
      <w:tr w:rsidR="00866BB5" w:rsidRPr="009025DE" w:rsidTr="00E53DDA">
        <w:trPr>
          <w:trHeight w:hRule="exact" w:val="113"/>
        </w:trPr>
        <w:tc>
          <w:tcPr>
            <w:tcW w:w="2347" w:type="pct"/>
            <w:gridSpan w:val="4"/>
            <w:tcBorders>
              <w:left w:val="nil"/>
              <w:bottom w:val="nil"/>
              <w:right w:val="nil"/>
            </w:tcBorders>
            <w:shd w:val="clear" w:color="auto" w:fill="auto"/>
          </w:tcPr>
          <w:p w:rsidR="00866BB5" w:rsidRPr="006D5013" w:rsidRDefault="00866BB5" w:rsidP="00866BB5">
            <w:pPr>
              <w:keepNext/>
              <w:rPr>
                <w:b/>
                <w:bCs/>
                <w:szCs w:val="20"/>
              </w:rPr>
            </w:pPr>
          </w:p>
        </w:tc>
        <w:tc>
          <w:tcPr>
            <w:tcW w:w="287" w:type="pct"/>
            <w:tcBorders>
              <w:left w:val="nil"/>
              <w:bottom w:val="nil"/>
              <w:right w:val="nil"/>
            </w:tcBorders>
            <w:shd w:val="clear" w:color="auto" w:fill="auto"/>
          </w:tcPr>
          <w:p w:rsidR="00866BB5" w:rsidRPr="006D5013" w:rsidRDefault="00866BB5" w:rsidP="00866BB5">
            <w:pPr>
              <w:keepNext/>
              <w:jc w:val="right"/>
              <w:rPr>
                <w:szCs w:val="20"/>
              </w:rPr>
            </w:pPr>
          </w:p>
        </w:tc>
        <w:tc>
          <w:tcPr>
            <w:tcW w:w="931" w:type="pct"/>
            <w:tcBorders>
              <w:left w:val="nil"/>
              <w:bottom w:val="nil"/>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left w:val="nil"/>
              <w:bottom w:val="nil"/>
              <w:right w:val="nil"/>
            </w:tcBorders>
            <w:shd w:val="clear" w:color="auto" w:fill="auto"/>
          </w:tcPr>
          <w:p w:rsidR="00866BB5" w:rsidRPr="0003114F" w:rsidRDefault="00866BB5" w:rsidP="00866BB5">
            <w:pPr>
              <w:keepNext/>
              <w:jc w:val="right"/>
              <w:rPr>
                <w:sz w:val="18"/>
                <w:szCs w:val="18"/>
              </w:rPr>
            </w:pPr>
          </w:p>
        </w:tc>
      </w:tr>
      <w:tr w:rsidR="00866BB5" w:rsidRPr="009025DE" w:rsidTr="0061040E">
        <w:trPr>
          <w:trHeight w:val="34"/>
        </w:trPr>
        <w:tc>
          <w:tcPr>
            <w:tcW w:w="2347" w:type="pct"/>
            <w:gridSpan w:val="4"/>
            <w:tcBorders>
              <w:top w:val="nil"/>
              <w:left w:val="nil"/>
              <w:bottom w:val="single" w:sz="4" w:space="0" w:color="808080"/>
              <w:right w:val="nil"/>
            </w:tcBorders>
            <w:shd w:val="clear" w:color="auto" w:fill="auto"/>
          </w:tcPr>
          <w:p w:rsidR="00866BB5" w:rsidRPr="006D5013" w:rsidRDefault="00866BB5" w:rsidP="00866BB5">
            <w:pPr>
              <w:keepNext/>
              <w:rPr>
                <w:b/>
                <w:bCs/>
                <w:szCs w:val="20"/>
              </w:rPr>
            </w:pPr>
          </w:p>
        </w:tc>
        <w:tc>
          <w:tcPr>
            <w:tcW w:w="287" w:type="pct"/>
            <w:tcBorders>
              <w:top w:val="nil"/>
              <w:left w:val="nil"/>
              <w:bottom w:val="single" w:sz="4" w:space="0" w:color="auto"/>
              <w:right w:val="nil"/>
            </w:tcBorders>
            <w:shd w:val="clear" w:color="auto" w:fill="auto"/>
          </w:tcPr>
          <w:p w:rsidR="00866BB5" w:rsidRPr="006D5013" w:rsidRDefault="00866BB5" w:rsidP="00866BB5">
            <w:pPr>
              <w:keepNext/>
              <w:jc w:val="right"/>
              <w:rPr>
                <w:szCs w:val="20"/>
              </w:rPr>
            </w:pPr>
          </w:p>
        </w:tc>
        <w:tc>
          <w:tcPr>
            <w:tcW w:w="931" w:type="pct"/>
            <w:tcBorders>
              <w:top w:val="nil"/>
              <w:left w:val="nil"/>
              <w:bottom w:val="single" w:sz="4" w:space="0" w:color="auto"/>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top w:val="nil"/>
              <w:left w:val="nil"/>
              <w:bottom w:val="single" w:sz="4" w:space="0" w:color="auto"/>
              <w:right w:val="nil"/>
            </w:tcBorders>
            <w:shd w:val="clear" w:color="auto" w:fill="auto"/>
          </w:tcPr>
          <w:p w:rsidR="00866BB5" w:rsidRPr="009C199C" w:rsidRDefault="00866BB5" w:rsidP="009C199C">
            <w:pPr>
              <w:jc w:val="right"/>
            </w:pPr>
            <w:r w:rsidRPr="009C199C">
              <w:t>Bereinigt (leer lassen)</w:t>
            </w:r>
          </w:p>
        </w:tc>
      </w:tr>
      <w:tr w:rsidR="00BE6CA6" w:rsidRPr="00BE6CA6" w:rsidTr="0061040E">
        <w:tc>
          <w:tcPr>
            <w:tcW w:w="1672" w:type="pct"/>
            <w:gridSpan w:val="2"/>
            <w:tcBorders>
              <w:top w:val="single" w:sz="4" w:space="0" w:color="808080"/>
              <w:bottom w:val="nil"/>
              <w:right w:val="nil"/>
            </w:tcBorders>
            <w:shd w:val="clear" w:color="auto" w:fill="auto"/>
          </w:tcPr>
          <w:p w:rsidR="00DE10D4" w:rsidRPr="00BE6CA6" w:rsidRDefault="00720049" w:rsidP="00720049">
            <w:pPr>
              <w:keepNext/>
              <w:rPr>
                <w:bCs/>
                <w:szCs w:val="20"/>
              </w:rPr>
            </w:pPr>
            <w:r w:rsidRPr="00BE6CA6">
              <w:rPr>
                <w:rStyle w:val="Fett"/>
              </w:rPr>
              <w:t xml:space="preserve">Zwischentotal </w:t>
            </w:r>
            <w:r w:rsidR="00DE10D4" w:rsidRPr="00BE6CA6">
              <w:rPr>
                <w:rStyle w:val="Fett"/>
              </w:rPr>
              <w:t>Vergütung</w:t>
            </w:r>
          </w:p>
        </w:tc>
        <w:tc>
          <w:tcPr>
            <w:tcW w:w="675" w:type="pct"/>
            <w:gridSpan w:val="2"/>
            <w:tcBorders>
              <w:top w:val="single" w:sz="4" w:space="0" w:color="808080"/>
              <w:left w:val="nil"/>
              <w:bottom w:val="nil"/>
              <w:right w:val="nil"/>
            </w:tcBorders>
            <w:shd w:val="clear" w:color="auto" w:fill="auto"/>
          </w:tcPr>
          <w:p w:rsidR="00DE10D4" w:rsidRPr="00BE6CA6" w:rsidRDefault="0008675D" w:rsidP="00866BB5">
            <w:pPr>
              <w:keepNext/>
              <w:rPr>
                <w:bCs/>
                <w:szCs w:val="20"/>
              </w:rPr>
            </w:pPr>
            <w:r w:rsidRPr="00BE6CA6">
              <w:rPr>
                <w:bCs/>
                <w:szCs w:val="20"/>
              </w:rPr>
              <w:t xml:space="preserve">exkl. </w:t>
            </w:r>
            <w:proofErr w:type="spellStart"/>
            <w:r w:rsidRPr="00BE6CA6">
              <w:rPr>
                <w:bCs/>
                <w:szCs w:val="20"/>
              </w:rPr>
              <w:t>MWSt.</w:t>
            </w:r>
            <w:proofErr w:type="spellEnd"/>
          </w:p>
        </w:tc>
        <w:tc>
          <w:tcPr>
            <w:tcW w:w="287" w:type="pct"/>
            <w:tcBorders>
              <w:top w:val="single" w:sz="4" w:space="0" w:color="auto"/>
              <w:left w:val="nil"/>
              <w:bottom w:val="nil"/>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rsidR="00DE10D4" w:rsidRPr="00BE6CA6" w:rsidRDefault="00CC44D9" w:rsidP="00CC44D9">
            <w:pPr>
              <w:keepNext/>
              <w:spacing w:line="240" w:lineRule="exact"/>
              <w:jc w:val="right"/>
            </w:pPr>
            <w:r>
              <w:t>0</w:t>
            </w:r>
            <w:r w:rsidR="00DE10D4" w:rsidRPr="00BE6CA6">
              <w:rPr>
                <w:szCs w:val="20"/>
              </w:rPr>
              <w:t>.00</w:t>
            </w:r>
          </w:p>
        </w:tc>
        <w:tc>
          <w:tcPr>
            <w:tcW w:w="286" w:type="pct"/>
            <w:tcBorders>
              <w:top w:val="single" w:sz="4" w:space="0" w:color="auto"/>
              <w:left w:val="nil"/>
              <w:bottom w:val="nil"/>
              <w:right w:val="nil"/>
            </w:tcBorders>
            <w:shd w:val="clear" w:color="auto" w:fill="CCECFF"/>
          </w:tcPr>
          <w:p w:rsidR="00DE10D4" w:rsidRPr="00BE6CA6" w:rsidRDefault="00DE10D4"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866BB5" w:rsidRPr="00BE6CA6" w:rsidRDefault="00866BB5" w:rsidP="00866BB5">
            <w:pPr>
              <w:keepNext/>
              <w:rPr>
                <w:bCs/>
                <w:szCs w:val="20"/>
              </w:rPr>
            </w:pPr>
            <w:r w:rsidRPr="00BE6CA6">
              <w:rPr>
                <w:bCs/>
                <w:szCs w:val="20"/>
              </w:rPr>
              <w:t>./. Rabatt</w:t>
            </w:r>
            <w:r w:rsidR="00BB7249" w:rsidRPr="00BE6CA6">
              <w:rPr>
                <w:bCs/>
                <w:szCs w:val="20"/>
              </w:rPr>
              <w:t xml:space="preserve"> 1</w:t>
            </w:r>
          </w:p>
        </w:tc>
        <w:tc>
          <w:tcPr>
            <w:tcW w:w="675" w:type="pct"/>
            <w:gridSpan w:val="2"/>
            <w:tcBorders>
              <w:top w:val="nil"/>
              <w:left w:val="nil"/>
              <w:bottom w:val="nil"/>
              <w:right w:val="nil"/>
            </w:tcBorders>
            <w:shd w:val="clear" w:color="auto" w:fill="FFFF99"/>
          </w:tcPr>
          <w:p w:rsidR="0008675D" w:rsidRPr="00BE6CA6" w:rsidRDefault="0008675D" w:rsidP="004413DF">
            <w:pPr>
              <w:keepNext/>
              <w:rPr>
                <w:bCs/>
                <w:szCs w:val="20"/>
              </w:rPr>
            </w:pPr>
            <w:r w:rsidRPr="00BE6CA6">
              <w:rPr>
                <w:bCs/>
                <w:szCs w:val="20"/>
              </w:rPr>
              <w:t>0.0 %</w:t>
            </w:r>
          </w:p>
        </w:tc>
        <w:tc>
          <w:tcPr>
            <w:tcW w:w="287" w:type="pct"/>
            <w:tcBorders>
              <w:top w:val="single" w:sz="4" w:space="0" w:color="auto"/>
              <w:left w:val="nil"/>
              <w:bottom w:val="nil"/>
              <w:right w:val="nil"/>
            </w:tcBorders>
            <w:shd w:val="clear" w:color="auto" w:fill="auto"/>
          </w:tcPr>
          <w:p w:rsidR="00866BB5" w:rsidRPr="00BE6CA6" w:rsidRDefault="00866BB5"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rsidR="00866BB5" w:rsidRPr="00BE6CA6" w:rsidRDefault="0008675D" w:rsidP="0008675D">
            <w:pPr>
              <w:keepNext/>
              <w:spacing w:line="240" w:lineRule="exact"/>
              <w:jc w:val="right"/>
              <w:rPr>
                <w:szCs w:val="20"/>
              </w:rPr>
            </w:pPr>
            <w:r w:rsidRPr="00BE6CA6">
              <w:rPr>
                <w:szCs w:val="20"/>
              </w:rPr>
              <w:t>0.00</w:t>
            </w:r>
          </w:p>
        </w:tc>
        <w:tc>
          <w:tcPr>
            <w:tcW w:w="286" w:type="pct"/>
            <w:tcBorders>
              <w:top w:val="single" w:sz="4" w:space="0" w:color="auto"/>
              <w:left w:val="nil"/>
              <w:bottom w:val="nil"/>
              <w:right w:val="nil"/>
            </w:tcBorders>
            <w:shd w:val="clear" w:color="auto" w:fill="CCECFF"/>
          </w:tcPr>
          <w:p w:rsidR="00866BB5" w:rsidRPr="00BE6CA6" w:rsidRDefault="00866BB5"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866BB5" w:rsidRPr="00BE6CA6" w:rsidRDefault="00866BB5"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11775A" w:rsidRPr="00BE6CA6" w:rsidRDefault="0011775A" w:rsidP="0011775A">
            <w:pPr>
              <w:keepNext/>
              <w:rPr>
                <w:bCs/>
                <w:szCs w:val="20"/>
              </w:rPr>
            </w:pPr>
            <w:r w:rsidRPr="00BE6CA6">
              <w:t xml:space="preserve">./. weiterer Abzug </w:t>
            </w:r>
          </w:p>
        </w:tc>
        <w:tc>
          <w:tcPr>
            <w:tcW w:w="675" w:type="pct"/>
            <w:gridSpan w:val="2"/>
            <w:tcBorders>
              <w:top w:val="nil"/>
              <w:left w:val="nil"/>
              <w:bottom w:val="nil"/>
              <w:right w:val="nil"/>
            </w:tcBorders>
            <w:shd w:val="clear" w:color="auto" w:fill="FFFF99"/>
          </w:tcPr>
          <w:p w:rsidR="0011775A" w:rsidRPr="00BE6CA6" w:rsidRDefault="00DF3D11" w:rsidP="004413DF">
            <w:pPr>
              <w:keepNext/>
              <w:rPr>
                <w:bCs/>
                <w:szCs w:val="20"/>
              </w:rPr>
            </w:pPr>
            <w:r w:rsidRPr="00BE6CA6">
              <w:rPr>
                <w:bCs/>
                <w:szCs w:val="20"/>
              </w:rPr>
              <w:t>0.0%</w:t>
            </w:r>
          </w:p>
        </w:tc>
        <w:tc>
          <w:tcPr>
            <w:tcW w:w="287" w:type="pct"/>
            <w:tcBorders>
              <w:top w:val="single" w:sz="4" w:space="0" w:color="auto"/>
              <w:left w:val="nil"/>
              <w:bottom w:val="nil"/>
              <w:right w:val="nil"/>
            </w:tcBorders>
            <w:shd w:val="clear" w:color="auto" w:fill="auto"/>
          </w:tcPr>
          <w:p w:rsidR="0011775A" w:rsidRPr="00BE6CA6" w:rsidRDefault="0011775A" w:rsidP="00866BB5">
            <w:pPr>
              <w:keepNext/>
              <w:jc w:val="right"/>
              <w:rPr>
                <w:szCs w:val="20"/>
              </w:rPr>
            </w:pPr>
          </w:p>
        </w:tc>
        <w:tc>
          <w:tcPr>
            <w:tcW w:w="931" w:type="pct"/>
            <w:tcBorders>
              <w:top w:val="single" w:sz="4" w:space="0" w:color="auto"/>
              <w:left w:val="nil"/>
              <w:bottom w:val="nil"/>
              <w:right w:val="nil"/>
            </w:tcBorders>
            <w:shd w:val="clear" w:color="auto" w:fill="FFFF99"/>
          </w:tcPr>
          <w:p w:rsidR="0011775A" w:rsidRPr="00BE6CA6" w:rsidRDefault="0011775A" w:rsidP="0008675D">
            <w:pPr>
              <w:keepNext/>
              <w:spacing w:line="240" w:lineRule="exact"/>
              <w:jc w:val="right"/>
              <w:rPr>
                <w:szCs w:val="20"/>
              </w:rPr>
            </w:pPr>
            <w:r w:rsidRPr="00BE6CA6">
              <w:t>0.00</w:t>
            </w:r>
          </w:p>
        </w:tc>
        <w:tc>
          <w:tcPr>
            <w:tcW w:w="286" w:type="pct"/>
            <w:tcBorders>
              <w:top w:val="single" w:sz="4" w:space="0" w:color="auto"/>
              <w:left w:val="nil"/>
              <w:bottom w:val="nil"/>
              <w:right w:val="nil"/>
            </w:tcBorders>
            <w:shd w:val="clear" w:color="auto" w:fill="CCECFF"/>
          </w:tcPr>
          <w:p w:rsidR="0011775A" w:rsidRPr="00BE6CA6" w:rsidRDefault="0011775A"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11775A" w:rsidRPr="00BE6CA6" w:rsidRDefault="0011775A"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BB7249" w:rsidRPr="00BE6CA6" w:rsidRDefault="00720049" w:rsidP="002A6BBB">
            <w:pPr>
              <w:keepNext/>
              <w:rPr>
                <w:bCs/>
                <w:szCs w:val="20"/>
              </w:rPr>
            </w:pPr>
            <w:r w:rsidRPr="00BE6CA6">
              <w:rPr>
                <w:bCs/>
                <w:szCs w:val="20"/>
              </w:rPr>
              <w:t xml:space="preserve">Total </w:t>
            </w:r>
            <w:r w:rsidR="00DE10D4" w:rsidRPr="00BE6CA6">
              <w:rPr>
                <w:bCs/>
                <w:szCs w:val="20"/>
              </w:rPr>
              <w:t xml:space="preserve">Vergütung </w:t>
            </w:r>
          </w:p>
        </w:tc>
        <w:tc>
          <w:tcPr>
            <w:tcW w:w="675" w:type="pct"/>
            <w:gridSpan w:val="2"/>
            <w:tcBorders>
              <w:top w:val="nil"/>
              <w:left w:val="nil"/>
              <w:bottom w:val="nil"/>
              <w:right w:val="nil"/>
            </w:tcBorders>
            <w:shd w:val="clear" w:color="auto" w:fill="auto"/>
          </w:tcPr>
          <w:p w:rsidR="00BB7249" w:rsidRPr="00BE6CA6" w:rsidRDefault="00BB7249" w:rsidP="00866BB5">
            <w:pPr>
              <w:keepNext/>
              <w:rPr>
                <w:bCs/>
                <w:szCs w:val="20"/>
              </w:rPr>
            </w:pPr>
          </w:p>
        </w:tc>
        <w:tc>
          <w:tcPr>
            <w:tcW w:w="287" w:type="pct"/>
            <w:tcBorders>
              <w:top w:val="nil"/>
              <w:left w:val="nil"/>
              <w:bottom w:val="single" w:sz="4" w:space="0" w:color="auto"/>
              <w:right w:val="nil"/>
            </w:tcBorders>
            <w:shd w:val="clear" w:color="auto" w:fill="auto"/>
          </w:tcPr>
          <w:p w:rsidR="00BB7249"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BB7249"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BB7249" w:rsidRPr="00BE6CA6" w:rsidRDefault="00BB7249" w:rsidP="00866BB5">
            <w:pPr>
              <w:keepNext/>
              <w:jc w:val="right"/>
              <w:rPr>
                <w:szCs w:val="20"/>
              </w:rPr>
            </w:pPr>
          </w:p>
        </w:tc>
        <w:tc>
          <w:tcPr>
            <w:tcW w:w="1149" w:type="pct"/>
            <w:tcBorders>
              <w:top w:val="nil"/>
              <w:left w:val="nil"/>
              <w:bottom w:val="single" w:sz="4" w:space="0" w:color="auto"/>
            </w:tcBorders>
            <w:shd w:val="clear" w:color="auto" w:fill="CCECFF"/>
          </w:tcPr>
          <w:p w:rsidR="00BB7249" w:rsidRPr="00BE6CA6" w:rsidRDefault="00BB7249" w:rsidP="00866BB5">
            <w:pPr>
              <w:keepNext/>
              <w:jc w:val="right"/>
              <w:rPr>
                <w:szCs w:val="20"/>
              </w:rPr>
            </w:pPr>
          </w:p>
        </w:tc>
      </w:tr>
      <w:tr w:rsidR="00BE6CA6" w:rsidRPr="00BE6CA6" w:rsidTr="0011775A">
        <w:trPr>
          <w:trHeight w:val="26"/>
        </w:trPr>
        <w:tc>
          <w:tcPr>
            <w:tcW w:w="1672" w:type="pct"/>
            <w:gridSpan w:val="2"/>
            <w:tcBorders>
              <w:top w:val="nil"/>
              <w:bottom w:val="nil"/>
              <w:right w:val="nil"/>
            </w:tcBorders>
            <w:shd w:val="clear" w:color="auto" w:fill="auto"/>
          </w:tcPr>
          <w:p w:rsidR="0008675D" w:rsidRPr="00BE6CA6"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BE6CA6"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 w:val="4"/>
                <w:szCs w:val="4"/>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2A6BBB">
            <w:pPr>
              <w:keepNext/>
              <w:rPr>
                <w:bCs/>
                <w:szCs w:val="20"/>
              </w:rPr>
            </w:pPr>
            <w:r w:rsidRPr="00BE6CA6">
              <w:rPr>
                <w:bCs/>
                <w:szCs w:val="20"/>
              </w:rPr>
              <w:t>Nebenkosten</w:t>
            </w:r>
          </w:p>
        </w:tc>
        <w:tc>
          <w:tcPr>
            <w:tcW w:w="675" w:type="pct"/>
            <w:gridSpan w:val="2"/>
            <w:tcBorders>
              <w:top w:val="nil"/>
              <w:left w:val="nil"/>
              <w:bottom w:val="nil"/>
              <w:right w:val="nil"/>
            </w:tcBorders>
            <w:shd w:val="clear" w:color="auto" w:fill="auto"/>
          </w:tcPr>
          <w:p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866BB5">
            <w:pPr>
              <w:keepNext/>
              <w:rPr>
                <w:bCs/>
                <w:szCs w:val="20"/>
              </w:rPr>
            </w:pPr>
            <w:r w:rsidRPr="00BE6CA6">
              <w:rPr>
                <w:bCs/>
                <w:szCs w:val="20"/>
              </w:rPr>
              <w:t>./. Rabatt 2</w:t>
            </w:r>
          </w:p>
        </w:tc>
        <w:tc>
          <w:tcPr>
            <w:tcW w:w="675" w:type="pct"/>
            <w:gridSpan w:val="2"/>
            <w:tcBorders>
              <w:top w:val="nil"/>
              <w:left w:val="nil"/>
              <w:bottom w:val="nil"/>
              <w:right w:val="nil"/>
            </w:tcBorders>
            <w:shd w:val="clear" w:color="auto" w:fill="FFFF99"/>
          </w:tcPr>
          <w:p w:rsidR="00DE10D4" w:rsidRPr="00BE6CA6" w:rsidRDefault="0008675D" w:rsidP="004413DF">
            <w:pPr>
              <w:keepNext/>
              <w:rPr>
                <w:bCs/>
                <w:szCs w:val="20"/>
              </w:rPr>
            </w:pPr>
            <w:r w:rsidRPr="00BE6CA6">
              <w:rPr>
                <w:bCs/>
                <w:szCs w:val="20"/>
              </w:rPr>
              <w:t>0.0%</w:t>
            </w: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DE10D4" w:rsidRPr="00BE6CA6" w:rsidRDefault="00720049" w:rsidP="00866BB5">
            <w:pPr>
              <w:keepNext/>
              <w:rPr>
                <w:bCs/>
                <w:szCs w:val="20"/>
              </w:rPr>
            </w:pPr>
            <w:r w:rsidRPr="00BE6CA6">
              <w:rPr>
                <w:bCs/>
                <w:szCs w:val="20"/>
              </w:rPr>
              <w:t xml:space="preserve">Total </w:t>
            </w:r>
            <w:r w:rsidR="00DE10D4" w:rsidRPr="00BE6CA6">
              <w:rPr>
                <w:bCs/>
                <w:szCs w:val="20"/>
              </w:rPr>
              <w:t>Nebenkosten</w:t>
            </w:r>
          </w:p>
        </w:tc>
        <w:tc>
          <w:tcPr>
            <w:tcW w:w="675" w:type="pct"/>
            <w:gridSpan w:val="2"/>
            <w:tcBorders>
              <w:top w:val="nil"/>
              <w:left w:val="nil"/>
              <w:bottom w:val="nil"/>
              <w:right w:val="nil"/>
            </w:tcBorders>
            <w:shd w:val="clear" w:color="auto" w:fill="auto"/>
          </w:tcPr>
          <w:p w:rsidR="00DE10D4" w:rsidRPr="00BE6CA6" w:rsidRDefault="00DE10D4" w:rsidP="002A6BBB">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1A530F">
        <w:trPr>
          <w:trHeight w:val="26"/>
        </w:trPr>
        <w:tc>
          <w:tcPr>
            <w:tcW w:w="1672" w:type="pct"/>
            <w:gridSpan w:val="2"/>
            <w:tcBorders>
              <w:top w:val="nil"/>
              <w:bottom w:val="nil"/>
              <w:right w:val="nil"/>
            </w:tcBorders>
            <w:shd w:val="clear" w:color="auto" w:fill="auto"/>
          </w:tcPr>
          <w:p w:rsidR="0008675D" w:rsidRPr="00BE6CA6"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BE6CA6"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 w:val="4"/>
                <w:szCs w:val="4"/>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2A6BBB">
            <w:pPr>
              <w:keepNext/>
              <w:rPr>
                <w:bCs/>
                <w:szCs w:val="20"/>
              </w:rPr>
            </w:pPr>
            <w:r w:rsidRPr="00BE6CA6">
              <w:rPr>
                <w:bCs/>
                <w:szCs w:val="20"/>
              </w:rPr>
              <w:t>Angebot inkl. Nebenkosten</w:t>
            </w:r>
          </w:p>
        </w:tc>
        <w:tc>
          <w:tcPr>
            <w:tcW w:w="675" w:type="pct"/>
            <w:gridSpan w:val="2"/>
            <w:tcBorders>
              <w:top w:val="nil"/>
              <w:left w:val="nil"/>
              <w:bottom w:val="nil"/>
              <w:right w:val="nil"/>
            </w:tcBorders>
            <w:shd w:val="clear" w:color="auto" w:fill="auto"/>
          </w:tcPr>
          <w:p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866BB5" w:rsidRPr="00BE6CA6" w:rsidRDefault="00866BB5" w:rsidP="00D97A80">
            <w:pPr>
              <w:keepNext/>
              <w:rPr>
                <w:bCs/>
                <w:szCs w:val="20"/>
              </w:rPr>
            </w:pPr>
            <w:r w:rsidRPr="00BE6CA6">
              <w:rPr>
                <w:bCs/>
                <w:szCs w:val="20"/>
              </w:rPr>
              <w:t xml:space="preserve">./. Skonto (innert </w:t>
            </w:r>
            <w:r w:rsidR="00D97A80" w:rsidRPr="00BE6CA6">
              <w:rPr>
                <w:bCs/>
                <w:szCs w:val="20"/>
              </w:rPr>
              <w:t xml:space="preserve">30 </w:t>
            </w:r>
            <w:r w:rsidRPr="00BE6CA6">
              <w:rPr>
                <w:bCs/>
                <w:szCs w:val="20"/>
              </w:rPr>
              <w:t>Tagen)</w:t>
            </w:r>
          </w:p>
        </w:tc>
        <w:tc>
          <w:tcPr>
            <w:tcW w:w="675" w:type="pct"/>
            <w:gridSpan w:val="2"/>
            <w:tcBorders>
              <w:top w:val="nil"/>
              <w:left w:val="nil"/>
              <w:bottom w:val="nil"/>
              <w:right w:val="nil"/>
            </w:tcBorders>
            <w:shd w:val="clear" w:color="auto" w:fill="FFFF99"/>
          </w:tcPr>
          <w:p w:rsidR="00866BB5" w:rsidRPr="00BE6CA6" w:rsidRDefault="0008675D" w:rsidP="004413DF">
            <w:pPr>
              <w:keepNext/>
              <w:rPr>
                <w:bCs/>
                <w:szCs w:val="20"/>
              </w:rPr>
            </w:pPr>
            <w:r w:rsidRPr="00BE6CA6">
              <w:rPr>
                <w:bCs/>
                <w:szCs w:val="20"/>
              </w:rPr>
              <w:t>0.0%</w:t>
            </w:r>
          </w:p>
        </w:tc>
        <w:tc>
          <w:tcPr>
            <w:tcW w:w="287" w:type="pct"/>
            <w:tcBorders>
              <w:top w:val="nil"/>
              <w:left w:val="nil"/>
              <w:bottom w:val="single" w:sz="4" w:space="0" w:color="auto"/>
              <w:right w:val="nil"/>
            </w:tcBorders>
            <w:shd w:val="clear" w:color="auto" w:fill="auto"/>
          </w:tcPr>
          <w:p w:rsidR="00866BB5" w:rsidRPr="00BE6CA6" w:rsidRDefault="00866BB5"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866BB5"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866BB5" w:rsidRPr="00BE6CA6" w:rsidRDefault="00866BB5" w:rsidP="00866BB5">
            <w:pPr>
              <w:keepNext/>
              <w:jc w:val="right"/>
              <w:rPr>
                <w:szCs w:val="20"/>
              </w:rPr>
            </w:pPr>
          </w:p>
        </w:tc>
        <w:tc>
          <w:tcPr>
            <w:tcW w:w="1149" w:type="pct"/>
            <w:tcBorders>
              <w:top w:val="nil"/>
              <w:left w:val="nil"/>
              <w:bottom w:val="single" w:sz="4" w:space="0" w:color="auto"/>
            </w:tcBorders>
            <w:shd w:val="clear" w:color="auto" w:fill="CCECFF"/>
          </w:tcPr>
          <w:p w:rsidR="00866BB5" w:rsidRPr="00BE6CA6" w:rsidRDefault="00866BB5"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08675D" w:rsidRPr="00BE6CA6" w:rsidRDefault="0008675D" w:rsidP="00866BB5">
            <w:pPr>
              <w:keepNext/>
              <w:rPr>
                <w:bCs/>
                <w:szCs w:val="20"/>
              </w:rPr>
            </w:pPr>
            <w:r w:rsidRPr="00BE6CA6">
              <w:rPr>
                <w:bCs/>
                <w:szCs w:val="20"/>
              </w:rPr>
              <w:t>Zwischentotal</w:t>
            </w:r>
          </w:p>
        </w:tc>
        <w:tc>
          <w:tcPr>
            <w:tcW w:w="675" w:type="pct"/>
            <w:gridSpan w:val="2"/>
            <w:tcBorders>
              <w:top w:val="nil"/>
              <w:left w:val="nil"/>
              <w:bottom w:val="nil"/>
              <w:right w:val="nil"/>
            </w:tcBorders>
            <w:shd w:val="clear" w:color="auto" w:fill="auto"/>
          </w:tcPr>
          <w:p w:rsidR="0008675D" w:rsidRPr="00BE6CA6" w:rsidRDefault="0008675D" w:rsidP="00866BB5">
            <w:pPr>
              <w:keepNext/>
              <w:rPr>
                <w:bCs/>
                <w:szCs w:val="20"/>
              </w:rPr>
            </w:pPr>
            <w:r w:rsidRPr="00BE6CA6">
              <w:rPr>
                <w:bCs/>
                <w:szCs w:val="20"/>
              </w:rPr>
              <w:t xml:space="preserve">exkl. </w:t>
            </w:r>
            <w:proofErr w:type="spellStart"/>
            <w:r w:rsidRPr="00BE6CA6">
              <w:rPr>
                <w:bCs/>
                <w:szCs w:val="20"/>
              </w:rPr>
              <w:t>MWSt.</w:t>
            </w:r>
            <w:proofErr w:type="spellEnd"/>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Cs w:val="20"/>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Cs w:val="20"/>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Cs w:val="20"/>
              </w:rPr>
            </w:pPr>
          </w:p>
        </w:tc>
      </w:tr>
      <w:tr w:rsidR="00BE6CA6" w:rsidRPr="00BE6CA6" w:rsidTr="00E53DDA">
        <w:tc>
          <w:tcPr>
            <w:tcW w:w="2347" w:type="pct"/>
            <w:gridSpan w:val="4"/>
            <w:tcBorders>
              <w:top w:val="nil"/>
              <w:bottom w:val="nil"/>
              <w:right w:val="nil"/>
            </w:tcBorders>
            <w:shd w:val="clear" w:color="auto" w:fill="auto"/>
          </w:tcPr>
          <w:p w:rsidR="00866BB5" w:rsidRPr="00BE6CA6" w:rsidRDefault="00866BB5" w:rsidP="002F03CA">
            <w:r w:rsidRPr="00BE6CA6">
              <w:t xml:space="preserve">+ </w:t>
            </w:r>
            <w:proofErr w:type="spellStart"/>
            <w:r w:rsidRPr="00BE6CA6">
              <w:t>MWSt</w:t>
            </w:r>
            <w:r w:rsidR="00DE10D4" w:rsidRPr="00BE6CA6">
              <w:t>.</w:t>
            </w:r>
            <w:proofErr w:type="spellEnd"/>
            <w:r w:rsidRPr="00BE6CA6">
              <w:t xml:space="preserve"> </w:t>
            </w:r>
            <w:r w:rsidR="002F03CA" w:rsidRPr="00BE6CA6">
              <w:t>7.7</w:t>
            </w:r>
            <w:r w:rsidRPr="00BE6CA6">
              <w:t xml:space="preserve"> %</w:t>
            </w:r>
          </w:p>
        </w:tc>
        <w:tc>
          <w:tcPr>
            <w:tcW w:w="287" w:type="pct"/>
            <w:tcBorders>
              <w:top w:val="nil"/>
              <w:left w:val="nil"/>
              <w:bottom w:val="single" w:sz="4" w:space="0" w:color="auto"/>
              <w:right w:val="nil"/>
            </w:tcBorders>
            <w:shd w:val="clear" w:color="auto" w:fill="auto"/>
          </w:tcPr>
          <w:p w:rsidR="00866BB5" w:rsidRPr="00BE6CA6" w:rsidRDefault="00866BB5" w:rsidP="00866BB5">
            <w:pPr>
              <w:keepNext/>
              <w:spacing w:line="240" w:lineRule="exac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866BB5" w:rsidRPr="00BE6CA6" w:rsidRDefault="0008675D" w:rsidP="0008675D">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866BB5" w:rsidRPr="00BE6CA6" w:rsidRDefault="00866BB5" w:rsidP="00866BB5">
            <w:pPr>
              <w:keepNext/>
              <w:spacing w:line="240" w:lineRule="exact"/>
              <w:jc w:val="right"/>
              <w:rPr>
                <w:szCs w:val="20"/>
              </w:rPr>
            </w:pPr>
          </w:p>
        </w:tc>
        <w:tc>
          <w:tcPr>
            <w:tcW w:w="1149" w:type="pct"/>
            <w:tcBorders>
              <w:top w:val="nil"/>
              <w:left w:val="nil"/>
              <w:bottom w:val="single" w:sz="4" w:space="0" w:color="auto"/>
            </w:tcBorders>
            <w:shd w:val="clear" w:color="auto" w:fill="CCECFF"/>
          </w:tcPr>
          <w:p w:rsidR="00866BB5" w:rsidRPr="00BE6CA6" w:rsidRDefault="00866BB5" w:rsidP="00866BB5">
            <w:pPr>
              <w:keepNext/>
              <w:jc w:val="right"/>
              <w:rPr>
                <w:szCs w:val="20"/>
              </w:rPr>
            </w:pPr>
          </w:p>
        </w:tc>
      </w:tr>
      <w:tr w:rsidR="00BE6CA6" w:rsidRPr="00BE6CA6" w:rsidTr="00E53DDA">
        <w:trPr>
          <w:trHeight w:val="15"/>
        </w:trPr>
        <w:tc>
          <w:tcPr>
            <w:tcW w:w="2347" w:type="pct"/>
            <w:gridSpan w:val="4"/>
            <w:tcBorders>
              <w:top w:val="nil"/>
              <w:bottom w:val="single" w:sz="4" w:space="0" w:color="808080"/>
              <w:right w:val="nil"/>
            </w:tcBorders>
            <w:shd w:val="clear" w:color="auto" w:fill="auto"/>
            <w:vAlign w:val="center"/>
          </w:tcPr>
          <w:p w:rsidR="00866BB5" w:rsidRPr="00BE6CA6" w:rsidRDefault="00B822E4" w:rsidP="002A6BBB">
            <w:pPr>
              <w:keepNext/>
              <w:rPr>
                <w:b/>
                <w:bCs/>
                <w:szCs w:val="20"/>
              </w:rPr>
            </w:pPr>
            <w:r>
              <w:rPr>
                <w:rStyle w:val="Fett"/>
              </w:rPr>
              <w:t>Pauschale</w:t>
            </w:r>
            <w:bookmarkStart w:id="4" w:name="_GoBack"/>
            <w:bookmarkEnd w:id="4"/>
            <w:r w:rsidR="00866BB5" w:rsidRPr="00BE6CA6">
              <w:rPr>
                <w:rStyle w:val="Fett"/>
              </w:rPr>
              <w:t xml:space="preserve">, </w:t>
            </w:r>
            <w:r w:rsidR="00866BB5" w:rsidRPr="00BE6CA6">
              <w:rPr>
                <w:bCs/>
                <w:szCs w:val="20"/>
              </w:rPr>
              <w:t xml:space="preserve">inkl. </w:t>
            </w:r>
            <w:r w:rsidR="0010266E" w:rsidRPr="00BE6CA6">
              <w:rPr>
                <w:bCs/>
                <w:szCs w:val="20"/>
              </w:rPr>
              <w:t xml:space="preserve">Nebenkosten </w:t>
            </w:r>
            <w:r w:rsidR="002A6BBB" w:rsidRPr="00BE6CA6">
              <w:rPr>
                <w:bCs/>
                <w:szCs w:val="20"/>
              </w:rPr>
              <w:t xml:space="preserve">Pläne </w:t>
            </w:r>
            <w:r w:rsidR="0010266E" w:rsidRPr="00BE6CA6">
              <w:rPr>
                <w:bCs/>
                <w:szCs w:val="20"/>
              </w:rPr>
              <w:t xml:space="preserve">und </w:t>
            </w:r>
            <w:proofErr w:type="spellStart"/>
            <w:r w:rsidR="00866BB5" w:rsidRPr="00BE6CA6">
              <w:rPr>
                <w:bCs/>
                <w:szCs w:val="20"/>
              </w:rPr>
              <w:t>MWS</w:t>
            </w:r>
            <w:r w:rsidR="00DE10D4" w:rsidRPr="00BE6CA6">
              <w:rPr>
                <w:bCs/>
                <w:szCs w:val="20"/>
              </w:rPr>
              <w:t>t.</w:t>
            </w:r>
            <w:proofErr w:type="spellEnd"/>
          </w:p>
        </w:tc>
        <w:tc>
          <w:tcPr>
            <w:tcW w:w="287" w:type="pct"/>
            <w:tcBorders>
              <w:top w:val="single" w:sz="4" w:space="0" w:color="auto"/>
              <w:left w:val="nil"/>
              <w:bottom w:val="double" w:sz="4" w:space="0" w:color="auto"/>
              <w:right w:val="nil"/>
            </w:tcBorders>
            <w:shd w:val="clear" w:color="auto" w:fill="auto"/>
            <w:vAlign w:val="center"/>
          </w:tcPr>
          <w:p w:rsidR="00866BB5" w:rsidRPr="00BE6CA6" w:rsidRDefault="00866BB5" w:rsidP="00866BB5">
            <w:pPr>
              <w:keepNext/>
              <w:jc w:val="right"/>
              <w:rPr>
                <w:b/>
                <w:szCs w:val="20"/>
              </w:rPr>
            </w:pPr>
            <w:r w:rsidRPr="00BE6CA6">
              <w:rPr>
                <w:b/>
                <w:szCs w:val="20"/>
              </w:rPr>
              <w:t>Fr.</w:t>
            </w:r>
          </w:p>
        </w:tc>
        <w:tc>
          <w:tcPr>
            <w:tcW w:w="931" w:type="pct"/>
            <w:tcBorders>
              <w:top w:val="single" w:sz="4" w:space="0" w:color="auto"/>
              <w:left w:val="nil"/>
              <w:bottom w:val="double" w:sz="4" w:space="0" w:color="auto"/>
              <w:right w:val="nil"/>
            </w:tcBorders>
            <w:shd w:val="clear" w:color="auto" w:fill="FFFF99"/>
            <w:vAlign w:val="center"/>
          </w:tcPr>
          <w:p w:rsidR="00866BB5" w:rsidRPr="00BE6CA6" w:rsidRDefault="0008675D" w:rsidP="0008675D">
            <w:pPr>
              <w:keepNext/>
              <w:jc w:val="right"/>
              <w:rPr>
                <w:b/>
                <w:szCs w:val="20"/>
              </w:rPr>
            </w:pPr>
            <w:r w:rsidRPr="00BE6CA6">
              <w:rPr>
                <w:b/>
                <w:szCs w:val="20"/>
              </w:rPr>
              <w:t>0.00</w:t>
            </w:r>
          </w:p>
        </w:tc>
        <w:tc>
          <w:tcPr>
            <w:tcW w:w="286" w:type="pct"/>
            <w:tcBorders>
              <w:top w:val="single" w:sz="4" w:space="0" w:color="auto"/>
              <w:left w:val="nil"/>
              <w:bottom w:val="double" w:sz="4" w:space="0" w:color="auto"/>
              <w:right w:val="nil"/>
            </w:tcBorders>
            <w:shd w:val="clear" w:color="auto" w:fill="CCECFF"/>
            <w:vAlign w:val="center"/>
          </w:tcPr>
          <w:p w:rsidR="00866BB5" w:rsidRPr="00BE6CA6" w:rsidRDefault="00866BB5" w:rsidP="00866BB5">
            <w:pPr>
              <w:keepNext/>
              <w:jc w:val="right"/>
              <w:rPr>
                <w:b/>
                <w:szCs w:val="20"/>
              </w:rPr>
            </w:pPr>
          </w:p>
        </w:tc>
        <w:tc>
          <w:tcPr>
            <w:tcW w:w="1149" w:type="pct"/>
            <w:tcBorders>
              <w:top w:val="single" w:sz="4" w:space="0" w:color="auto"/>
              <w:left w:val="nil"/>
              <w:bottom w:val="double" w:sz="4" w:space="0" w:color="auto"/>
            </w:tcBorders>
            <w:shd w:val="clear" w:color="auto" w:fill="CCECFF"/>
            <w:vAlign w:val="center"/>
          </w:tcPr>
          <w:p w:rsidR="00866BB5" w:rsidRPr="00BE6CA6" w:rsidRDefault="00866BB5" w:rsidP="00866BB5">
            <w:pPr>
              <w:keepNext/>
              <w:jc w:val="right"/>
              <w:rPr>
                <w:b/>
                <w:szCs w:val="20"/>
              </w:rPr>
            </w:pPr>
          </w:p>
        </w:tc>
      </w:tr>
      <w:tr w:rsidR="00BE6CA6" w:rsidRPr="00BE6CA6" w:rsidTr="0011775A">
        <w:tblPrEx>
          <w:tblLook w:val="00A0" w:firstRow="1" w:lastRow="0" w:firstColumn="1" w:lastColumn="0" w:noHBand="0" w:noVBand="0"/>
        </w:tblPrEx>
        <w:trPr>
          <w:trHeight w:hRule="exact" w:val="162"/>
        </w:trPr>
        <w:tc>
          <w:tcPr>
            <w:tcW w:w="5000" w:type="pct"/>
            <w:gridSpan w:val="8"/>
            <w:tcBorders>
              <w:left w:val="nil"/>
              <w:bottom w:val="single" w:sz="4" w:space="0" w:color="808080"/>
              <w:right w:val="nil"/>
            </w:tcBorders>
            <w:shd w:val="clear" w:color="auto" w:fill="auto"/>
          </w:tcPr>
          <w:p w:rsidR="00866BB5" w:rsidRPr="00BE6CA6" w:rsidRDefault="00866BB5"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tc>
      </w:tr>
      <w:tr w:rsidR="00BE6CA6" w:rsidRPr="00BE6CA6" w:rsidTr="00E53DDA">
        <w:tblPrEx>
          <w:tblLook w:val="00A0" w:firstRow="1" w:lastRow="0" w:firstColumn="1" w:lastColumn="0" w:noHBand="0" w:noVBand="0"/>
        </w:tblPrEx>
        <w:trPr>
          <w:trHeight w:val="717"/>
        </w:trPr>
        <w:tc>
          <w:tcPr>
            <w:tcW w:w="5000" w:type="pct"/>
            <w:gridSpan w:val="8"/>
            <w:tcBorders>
              <w:top w:val="single" w:sz="4" w:space="0" w:color="808080"/>
              <w:bottom w:val="nil"/>
            </w:tcBorders>
            <w:shd w:val="clear" w:color="auto" w:fill="auto"/>
          </w:tcPr>
          <w:p w:rsidR="00866BB5" w:rsidRPr="00BE6CA6" w:rsidRDefault="00866BB5">
            <w:pPr>
              <w:keepNext/>
            </w:pPr>
            <w:r w:rsidRPr="00BE6CA6">
              <w:t>Mit der Unterzeichnung dieses Dokumentes bestätigt der Anbieter, bei der Erarbeitung und Vorlage seines Angebotes sämtliche Anforderungen</w:t>
            </w:r>
            <w:r w:rsidR="00FE0B14">
              <w:t xml:space="preserve">, </w:t>
            </w:r>
            <w:r w:rsidR="00F96E8E" w:rsidRPr="00BE6CA6">
              <w:t>Vorgaben</w:t>
            </w:r>
            <w:r w:rsidR="00FE0B14">
              <w:t xml:space="preserve"> und die Ausschreibungsunterlagen Teil A</w:t>
            </w:r>
            <w:r w:rsidR="00A774EA">
              <w:t xml:space="preserve"> und Teil B</w:t>
            </w:r>
            <w:r w:rsidR="00F96E8E" w:rsidRPr="00BE6CA6">
              <w:t xml:space="preserve"> </w:t>
            </w:r>
            <w:r w:rsidRPr="00BE6CA6">
              <w:t>der Vergabe</w:t>
            </w:r>
            <w:r w:rsidR="00F96E8E" w:rsidRPr="00BE6CA6">
              <w:t>stelle</w:t>
            </w:r>
            <w:r w:rsidRPr="00BE6CA6">
              <w:t xml:space="preserve"> zur Kenntnis genommen und berücksichtigt zu haben. Diese bilden bei der </w:t>
            </w:r>
            <w:r w:rsidR="00F96E8E" w:rsidRPr="00BE6CA6">
              <w:t>Auftragserteilung</w:t>
            </w:r>
            <w:r w:rsidRPr="00BE6CA6">
              <w:t xml:space="preserve"> einen integrierenden Bestandteil.</w:t>
            </w:r>
          </w:p>
        </w:tc>
      </w:tr>
      <w:tr w:rsidR="00BE6CA6" w:rsidRPr="00BE6CA6" w:rsidTr="00E53DDA">
        <w:tblPrEx>
          <w:tblLook w:val="00A0" w:firstRow="1" w:lastRow="0" w:firstColumn="1" w:lastColumn="0" w:noHBand="0" w:noVBand="0"/>
        </w:tblPrEx>
        <w:trPr>
          <w:trHeight w:val="240"/>
        </w:trPr>
        <w:tc>
          <w:tcPr>
            <w:tcW w:w="5000" w:type="pct"/>
            <w:gridSpan w:val="8"/>
            <w:tcBorders>
              <w:top w:val="nil"/>
            </w:tcBorders>
            <w:shd w:val="clear" w:color="auto" w:fill="auto"/>
          </w:tcPr>
          <w:p w:rsidR="00866BB5" w:rsidRPr="00BE6CA6" w:rsidRDefault="00866BB5" w:rsidP="00866BB5">
            <w:pPr>
              <w:keepNext/>
              <w:jc w:val="right"/>
            </w:pPr>
            <w:r w:rsidRPr="00BE6CA6">
              <w:t>Stempel, rechtsgültige Unterschriften</w:t>
            </w:r>
          </w:p>
        </w:tc>
      </w:tr>
      <w:tr w:rsidR="00BE6CA6" w:rsidRPr="00BE6CA6" w:rsidTr="00E53DDA">
        <w:tblPrEx>
          <w:tblLook w:val="00A0" w:firstRow="1" w:lastRow="0" w:firstColumn="1" w:lastColumn="0" w:noHBand="0" w:noVBand="0"/>
        </w:tblPrEx>
        <w:trPr>
          <w:trHeight w:val="789"/>
        </w:trPr>
        <w:tc>
          <w:tcPr>
            <w:tcW w:w="5000" w:type="pct"/>
            <w:gridSpan w:val="8"/>
            <w:shd w:val="clear" w:color="auto" w:fill="D9D9D9"/>
          </w:tcPr>
          <w:p w:rsidR="00866BB5" w:rsidRPr="00BE6CA6" w:rsidRDefault="00866BB5"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rsidR="00866BB5" w:rsidRPr="00BE6CA6" w:rsidRDefault="00866BB5" w:rsidP="009C199C"/>
          <w:p w:rsidR="00866BB5" w:rsidRPr="00BE6CA6" w:rsidRDefault="00866BB5" w:rsidP="009C199C"/>
          <w:p w:rsidR="00866BB5" w:rsidRPr="00BE6CA6" w:rsidRDefault="00866BB5" w:rsidP="00866BB5">
            <w:pPr>
              <w:keepNext/>
              <w:rPr>
                <w:i/>
                <w:sz w:val="14"/>
                <w:szCs w:val="20"/>
              </w:rPr>
            </w:pPr>
            <w:r w:rsidRPr="00BE6CA6">
              <w:rPr>
                <w:i/>
                <w:sz w:val="14"/>
                <w:szCs w:val="20"/>
              </w:rPr>
              <w:t>Federführendes Unternehmen</w:t>
            </w:r>
          </w:p>
        </w:tc>
      </w:tr>
      <w:tr w:rsidR="00BE6CA6" w:rsidRPr="00BE6CA6" w:rsidTr="00E53DDA">
        <w:tblPrEx>
          <w:tblLook w:val="00A0" w:firstRow="1" w:lastRow="0" w:firstColumn="1" w:lastColumn="0" w:noHBand="0" w:noVBand="0"/>
        </w:tblPrEx>
        <w:trPr>
          <w:trHeight w:val="902"/>
        </w:trPr>
        <w:tc>
          <w:tcPr>
            <w:tcW w:w="5000" w:type="pct"/>
            <w:gridSpan w:val="8"/>
            <w:shd w:val="clear" w:color="auto" w:fill="D9D9D9"/>
          </w:tcPr>
          <w:p w:rsidR="0026621C" w:rsidRPr="00BE6CA6" w:rsidRDefault="0026621C"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rsidR="0026621C" w:rsidRPr="00BE6CA6" w:rsidRDefault="0026621C" w:rsidP="009C199C"/>
          <w:p w:rsidR="0026621C" w:rsidRPr="00BE6CA6" w:rsidRDefault="0026621C" w:rsidP="009C199C"/>
          <w:p w:rsidR="0026621C" w:rsidRPr="00BE6CA6" w:rsidRDefault="0026621C" w:rsidP="00866BB5">
            <w:pPr>
              <w:keepNext/>
              <w:rPr>
                <w:i/>
                <w:sz w:val="14"/>
              </w:rPr>
            </w:pPr>
            <w:r w:rsidRPr="00BE6CA6">
              <w:rPr>
                <w:i/>
                <w:sz w:val="14"/>
                <w:szCs w:val="20"/>
              </w:rPr>
              <w:t>Partnerunternehmen</w:t>
            </w:r>
          </w:p>
        </w:tc>
      </w:tr>
    </w:tbl>
    <w:p w:rsidR="00866BB5" w:rsidRPr="00063ECD" w:rsidRDefault="00866BB5" w:rsidP="00063ECD">
      <w:r>
        <w:br w:type="page"/>
      </w:r>
    </w:p>
    <w:p w:rsidR="004C3148" w:rsidRPr="005C648E" w:rsidRDefault="004C3148" w:rsidP="004C3148">
      <w:pPr>
        <w:pStyle w:val="Titel"/>
        <w:rPr>
          <w:rFonts w:ascii="Arial Black" w:hAnsi="Arial Black"/>
          <w:b w:val="0"/>
        </w:rPr>
      </w:pPr>
      <w:r w:rsidRPr="005C648E">
        <w:rPr>
          <w:rFonts w:ascii="Arial Black" w:hAnsi="Arial Black"/>
          <w:b w:val="0"/>
        </w:rPr>
        <w:lastRenderedPageBreak/>
        <w:t xml:space="preserve">Teil </w:t>
      </w:r>
      <w:r w:rsidR="00731D62" w:rsidRPr="005C648E">
        <w:rPr>
          <w:rFonts w:ascii="Arial Black" w:hAnsi="Arial Black"/>
          <w:b w:val="0"/>
        </w:rPr>
        <w:t>C</w:t>
      </w:r>
      <w:r w:rsidRPr="005C648E">
        <w:rPr>
          <w:rFonts w:ascii="Arial Black" w:hAnsi="Arial Black"/>
          <w:b w:val="0"/>
        </w:rPr>
        <w:t xml:space="preserve">: </w:t>
      </w:r>
      <w:bookmarkEnd w:id="0"/>
      <w:r w:rsidRPr="005C648E">
        <w:rPr>
          <w:rFonts w:ascii="Arial Black" w:hAnsi="Arial Black"/>
          <w:b w:val="0"/>
        </w:rPr>
        <w:t>Angaben des Anbieters</w:t>
      </w:r>
      <w:bookmarkEnd w:id="1"/>
      <w:bookmarkEnd w:id="2"/>
      <w:bookmarkEnd w:id="3"/>
    </w:p>
    <w:p w:rsidR="004C3148" w:rsidRPr="005C648E" w:rsidRDefault="004C3148" w:rsidP="004C3148">
      <w:pPr>
        <w:pStyle w:val="Untertitel"/>
        <w:rPr>
          <w:rFonts w:ascii="Arial Black" w:hAnsi="Arial Black"/>
          <w:b w:val="0"/>
        </w:rPr>
      </w:pPr>
      <w:bookmarkStart w:id="5" w:name="_Toc362527781"/>
      <w:bookmarkStart w:id="6" w:name="_Toc362527869"/>
      <w:bookmarkStart w:id="7" w:name="_Toc362528528"/>
      <w:r w:rsidRPr="005C648E">
        <w:rPr>
          <w:rFonts w:ascii="Arial Black" w:hAnsi="Arial Black"/>
          <w:b w:val="0"/>
        </w:rPr>
        <w:t>Inhaltsverzeichnis</w:t>
      </w:r>
      <w:bookmarkEnd w:id="5"/>
      <w:bookmarkEnd w:id="6"/>
      <w:bookmarkEnd w:id="7"/>
    </w:p>
    <w:p w:rsidR="00EB3A79" w:rsidRDefault="00BC5CE4">
      <w:pPr>
        <w:pStyle w:val="Verzeichnis1"/>
        <w:rPr>
          <w:rFonts w:asciiTheme="minorHAnsi" w:eastAsiaTheme="minorEastAsia" w:hAnsiTheme="minorHAnsi" w:cstheme="minorBidi"/>
          <w:b w:val="0"/>
          <w:sz w:val="22"/>
          <w:szCs w:val="22"/>
          <w:lang w:val="de-CH" w:eastAsia="de-CH"/>
        </w:rPr>
      </w:pPr>
      <w:r>
        <w:rPr>
          <w:b w:val="0"/>
        </w:rPr>
        <w:fldChar w:fldCharType="begin"/>
      </w:r>
      <w:r w:rsidR="00B459D3">
        <w:rPr>
          <w:b w:val="0"/>
        </w:rPr>
        <w:instrText xml:space="preserve"> TOC \o "2-3" \h \z \t "Überschrift 1;1" </w:instrText>
      </w:r>
      <w:r>
        <w:rPr>
          <w:b w:val="0"/>
        </w:rPr>
        <w:fldChar w:fldCharType="separate"/>
      </w:r>
      <w:hyperlink w:anchor="_Toc74221355" w:history="1">
        <w:r w:rsidR="00EB3A79" w:rsidRPr="0007596F">
          <w:rPr>
            <w:rStyle w:val="Hyperlink"/>
            <w:rFonts w:ascii="Arial Black" w:hAnsi="Arial Black"/>
          </w:rPr>
          <w:t>1</w:t>
        </w:r>
        <w:r w:rsidR="00EB3A79">
          <w:rPr>
            <w:rFonts w:asciiTheme="minorHAnsi" w:eastAsiaTheme="minorEastAsia" w:hAnsiTheme="minorHAnsi" w:cstheme="minorBidi"/>
            <w:b w:val="0"/>
            <w:sz w:val="22"/>
            <w:szCs w:val="22"/>
            <w:lang w:val="de-CH" w:eastAsia="de-CH"/>
          </w:rPr>
          <w:tab/>
        </w:r>
        <w:r w:rsidR="00EB3A79" w:rsidRPr="0007596F">
          <w:rPr>
            <w:rStyle w:val="Hyperlink"/>
            <w:rFonts w:ascii="Arial Black" w:hAnsi="Arial Black"/>
          </w:rPr>
          <w:t>Erklärung des Anbieters</w:t>
        </w:r>
        <w:r w:rsidR="00EB3A79">
          <w:rPr>
            <w:webHidden/>
          </w:rPr>
          <w:tab/>
        </w:r>
        <w:r w:rsidR="00EB3A79">
          <w:rPr>
            <w:webHidden/>
          </w:rPr>
          <w:fldChar w:fldCharType="begin"/>
        </w:r>
        <w:r w:rsidR="00EB3A79">
          <w:rPr>
            <w:webHidden/>
          </w:rPr>
          <w:instrText xml:space="preserve"> PAGEREF _Toc74221355 \h </w:instrText>
        </w:r>
        <w:r w:rsidR="00EB3A79">
          <w:rPr>
            <w:webHidden/>
          </w:rPr>
        </w:r>
        <w:r w:rsidR="00EB3A79">
          <w:rPr>
            <w:webHidden/>
          </w:rPr>
          <w:fldChar w:fldCharType="separate"/>
        </w:r>
        <w:r w:rsidR="00EB3A79">
          <w:rPr>
            <w:webHidden/>
          </w:rPr>
          <w:t>3</w:t>
        </w:r>
        <w:r w:rsidR="00EB3A79">
          <w:rPr>
            <w:webHidden/>
          </w:rPr>
          <w:fldChar w:fldCharType="end"/>
        </w:r>
      </w:hyperlink>
    </w:p>
    <w:p w:rsidR="00EB3A79" w:rsidRDefault="00B822E4">
      <w:pPr>
        <w:pStyle w:val="Verzeichnis1"/>
        <w:rPr>
          <w:rFonts w:asciiTheme="minorHAnsi" w:eastAsiaTheme="minorEastAsia" w:hAnsiTheme="minorHAnsi" w:cstheme="minorBidi"/>
          <w:b w:val="0"/>
          <w:sz w:val="22"/>
          <w:szCs w:val="22"/>
          <w:lang w:val="de-CH" w:eastAsia="de-CH"/>
        </w:rPr>
      </w:pPr>
      <w:hyperlink w:anchor="_Toc74221356" w:history="1">
        <w:r w:rsidR="00EB3A79" w:rsidRPr="0007596F">
          <w:rPr>
            <w:rStyle w:val="Hyperlink"/>
            <w:rFonts w:ascii="Arial Black" w:hAnsi="Arial Black"/>
          </w:rPr>
          <w:t>2</w:t>
        </w:r>
        <w:r w:rsidR="00EB3A79">
          <w:rPr>
            <w:rFonts w:asciiTheme="minorHAnsi" w:eastAsiaTheme="minorEastAsia" w:hAnsiTheme="minorHAnsi" w:cstheme="minorBidi"/>
            <w:b w:val="0"/>
            <w:sz w:val="22"/>
            <w:szCs w:val="22"/>
            <w:lang w:val="de-CH" w:eastAsia="de-CH"/>
          </w:rPr>
          <w:tab/>
        </w:r>
        <w:r w:rsidR="00EB3A79" w:rsidRPr="0007596F">
          <w:rPr>
            <w:rStyle w:val="Hyperlink"/>
            <w:rFonts w:ascii="Arial Black" w:hAnsi="Arial Black"/>
          </w:rPr>
          <w:t>Angaben Anbieter</w:t>
        </w:r>
        <w:r w:rsidR="00EB3A79">
          <w:rPr>
            <w:webHidden/>
          </w:rPr>
          <w:tab/>
        </w:r>
        <w:r w:rsidR="00EB3A79">
          <w:rPr>
            <w:webHidden/>
          </w:rPr>
          <w:fldChar w:fldCharType="begin"/>
        </w:r>
        <w:r w:rsidR="00EB3A79">
          <w:rPr>
            <w:webHidden/>
          </w:rPr>
          <w:instrText xml:space="preserve"> PAGEREF _Toc74221356 \h </w:instrText>
        </w:r>
        <w:r w:rsidR="00EB3A79">
          <w:rPr>
            <w:webHidden/>
          </w:rPr>
        </w:r>
        <w:r w:rsidR="00EB3A79">
          <w:rPr>
            <w:webHidden/>
          </w:rPr>
          <w:fldChar w:fldCharType="separate"/>
        </w:r>
        <w:r w:rsidR="00EB3A79">
          <w:rPr>
            <w:webHidden/>
          </w:rPr>
          <w:t>4</w:t>
        </w:r>
        <w:r w:rsidR="00EB3A79">
          <w:rPr>
            <w:webHidden/>
          </w:rPr>
          <w:fldChar w:fldCharType="end"/>
        </w:r>
      </w:hyperlink>
    </w:p>
    <w:p w:rsidR="00EB3A79" w:rsidRDefault="00B822E4">
      <w:pPr>
        <w:pStyle w:val="Verzeichnis2"/>
        <w:rPr>
          <w:rFonts w:asciiTheme="minorHAnsi" w:eastAsiaTheme="minorEastAsia" w:hAnsiTheme="minorHAnsi" w:cstheme="minorBidi"/>
          <w:sz w:val="22"/>
          <w:szCs w:val="22"/>
        </w:rPr>
      </w:pPr>
      <w:hyperlink w:anchor="_Toc74221357" w:history="1">
        <w:r w:rsidR="00EB3A79" w:rsidRPr="0007596F">
          <w:rPr>
            <w:rStyle w:val="Hyperlink"/>
            <w:rFonts w:ascii="Arial Black" w:hAnsi="Arial Black"/>
          </w:rPr>
          <w:t>2.1</w:t>
        </w:r>
        <w:r w:rsidR="00EB3A79">
          <w:rPr>
            <w:rFonts w:asciiTheme="minorHAnsi" w:eastAsiaTheme="minorEastAsia" w:hAnsiTheme="minorHAnsi" w:cstheme="minorBidi"/>
            <w:sz w:val="22"/>
            <w:szCs w:val="22"/>
          </w:rPr>
          <w:tab/>
        </w:r>
        <w:r w:rsidR="00EB3A79" w:rsidRPr="0007596F">
          <w:rPr>
            <w:rStyle w:val="Hyperlink"/>
            <w:rFonts w:ascii="Arial Black" w:hAnsi="Arial Black"/>
          </w:rPr>
          <w:t>Versicherungen</w:t>
        </w:r>
        <w:r w:rsidR="00EB3A79">
          <w:rPr>
            <w:webHidden/>
          </w:rPr>
          <w:tab/>
        </w:r>
        <w:r w:rsidR="00EB3A79">
          <w:rPr>
            <w:webHidden/>
          </w:rPr>
          <w:fldChar w:fldCharType="begin"/>
        </w:r>
        <w:r w:rsidR="00EB3A79">
          <w:rPr>
            <w:webHidden/>
          </w:rPr>
          <w:instrText xml:space="preserve"> PAGEREF _Toc74221357 \h </w:instrText>
        </w:r>
        <w:r w:rsidR="00EB3A79">
          <w:rPr>
            <w:webHidden/>
          </w:rPr>
        </w:r>
        <w:r w:rsidR="00EB3A79">
          <w:rPr>
            <w:webHidden/>
          </w:rPr>
          <w:fldChar w:fldCharType="separate"/>
        </w:r>
        <w:r w:rsidR="00EB3A79">
          <w:rPr>
            <w:webHidden/>
          </w:rPr>
          <w:t>5</w:t>
        </w:r>
        <w:r w:rsidR="00EB3A79">
          <w:rPr>
            <w:webHidden/>
          </w:rPr>
          <w:fldChar w:fldCharType="end"/>
        </w:r>
      </w:hyperlink>
    </w:p>
    <w:p w:rsidR="00EB3A79" w:rsidRDefault="00B822E4">
      <w:pPr>
        <w:pStyle w:val="Verzeichnis2"/>
        <w:rPr>
          <w:rFonts w:asciiTheme="minorHAnsi" w:eastAsiaTheme="minorEastAsia" w:hAnsiTheme="minorHAnsi" w:cstheme="minorBidi"/>
          <w:sz w:val="22"/>
          <w:szCs w:val="22"/>
        </w:rPr>
      </w:pPr>
      <w:hyperlink w:anchor="_Toc74221358" w:history="1">
        <w:r w:rsidR="00EB3A79" w:rsidRPr="0007596F">
          <w:rPr>
            <w:rStyle w:val="Hyperlink"/>
            <w:rFonts w:ascii="Arial Black" w:hAnsi="Arial Black"/>
          </w:rPr>
          <w:t>2.2</w:t>
        </w:r>
        <w:r w:rsidR="00EB3A79">
          <w:rPr>
            <w:rFonts w:asciiTheme="minorHAnsi" w:eastAsiaTheme="minorEastAsia" w:hAnsiTheme="minorHAnsi" w:cstheme="minorBidi"/>
            <w:sz w:val="22"/>
            <w:szCs w:val="22"/>
          </w:rPr>
          <w:tab/>
        </w:r>
        <w:r w:rsidR="00EB3A79" w:rsidRPr="0007596F">
          <w:rPr>
            <w:rStyle w:val="Hyperlink"/>
            <w:rFonts w:ascii="Arial Black" w:hAnsi="Arial Black"/>
          </w:rPr>
          <w:t>Angaben zum Umsatz</w:t>
        </w:r>
        <w:r w:rsidR="00EB3A79">
          <w:rPr>
            <w:webHidden/>
          </w:rPr>
          <w:tab/>
        </w:r>
        <w:r w:rsidR="00EB3A79">
          <w:rPr>
            <w:webHidden/>
          </w:rPr>
          <w:fldChar w:fldCharType="begin"/>
        </w:r>
        <w:r w:rsidR="00EB3A79">
          <w:rPr>
            <w:webHidden/>
          </w:rPr>
          <w:instrText xml:space="preserve"> PAGEREF _Toc74221358 \h </w:instrText>
        </w:r>
        <w:r w:rsidR="00EB3A79">
          <w:rPr>
            <w:webHidden/>
          </w:rPr>
        </w:r>
        <w:r w:rsidR="00EB3A79">
          <w:rPr>
            <w:webHidden/>
          </w:rPr>
          <w:fldChar w:fldCharType="separate"/>
        </w:r>
        <w:r w:rsidR="00EB3A79">
          <w:rPr>
            <w:webHidden/>
          </w:rPr>
          <w:t>5</w:t>
        </w:r>
        <w:r w:rsidR="00EB3A79">
          <w:rPr>
            <w:webHidden/>
          </w:rPr>
          <w:fldChar w:fldCharType="end"/>
        </w:r>
      </w:hyperlink>
    </w:p>
    <w:p w:rsidR="00EB3A79" w:rsidRDefault="00B822E4">
      <w:pPr>
        <w:pStyle w:val="Verzeichnis2"/>
        <w:rPr>
          <w:rFonts w:asciiTheme="minorHAnsi" w:eastAsiaTheme="minorEastAsia" w:hAnsiTheme="minorHAnsi" w:cstheme="minorBidi"/>
          <w:sz w:val="22"/>
          <w:szCs w:val="22"/>
        </w:rPr>
      </w:pPr>
      <w:hyperlink w:anchor="_Toc74221359" w:history="1">
        <w:r w:rsidR="00EB3A79" w:rsidRPr="0007596F">
          <w:rPr>
            <w:rStyle w:val="Hyperlink"/>
            <w:rFonts w:ascii="Arial Black" w:hAnsi="Arial Black"/>
          </w:rPr>
          <w:t>2.3</w:t>
        </w:r>
        <w:r w:rsidR="00EB3A79">
          <w:rPr>
            <w:rFonts w:asciiTheme="minorHAnsi" w:eastAsiaTheme="minorEastAsia" w:hAnsiTheme="minorHAnsi" w:cstheme="minorBidi"/>
            <w:sz w:val="22"/>
            <w:szCs w:val="22"/>
          </w:rPr>
          <w:tab/>
        </w:r>
        <w:r w:rsidR="00EB3A79" w:rsidRPr="0007596F">
          <w:rPr>
            <w:rStyle w:val="Hyperlink"/>
            <w:rFonts w:ascii="Arial Black" w:hAnsi="Arial Black"/>
          </w:rPr>
          <w:t>Angaben zur Belegschaft</w:t>
        </w:r>
        <w:r w:rsidR="00EB3A79">
          <w:rPr>
            <w:webHidden/>
          </w:rPr>
          <w:tab/>
        </w:r>
        <w:r w:rsidR="00EB3A79">
          <w:rPr>
            <w:webHidden/>
          </w:rPr>
          <w:fldChar w:fldCharType="begin"/>
        </w:r>
        <w:r w:rsidR="00EB3A79">
          <w:rPr>
            <w:webHidden/>
          </w:rPr>
          <w:instrText xml:space="preserve"> PAGEREF _Toc74221359 \h </w:instrText>
        </w:r>
        <w:r w:rsidR="00EB3A79">
          <w:rPr>
            <w:webHidden/>
          </w:rPr>
        </w:r>
        <w:r w:rsidR="00EB3A79">
          <w:rPr>
            <w:webHidden/>
          </w:rPr>
          <w:fldChar w:fldCharType="separate"/>
        </w:r>
        <w:r w:rsidR="00EB3A79">
          <w:rPr>
            <w:webHidden/>
          </w:rPr>
          <w:t>5</w:t>
        </w:r>
        <w:r w:rsidR="00EB3A79">
          <w:rPr>
            <w:webHidden/>
          </w:rPr>
          <w:fldChar w:fldCharType="end"/>
        </w:r>
      </w:hyperlink>
    </w:p>
    <w:p w:rsidR="00EB3A79" w:rsidRDefault="00B822E4">
      <w:pPr>
        <w:pStyle w:val="Verzeichnis2"/>
        <w:rPr>
          <w:rFonts w:asciiTheme="minorHAnsi" w:eastAsiaTheme="minorEastAsia" w:hAnsiTheme="minorHAnsi" w:cstheme="minorBidi"/>
          <w:sz w:val="22"/>
          <w:szCs w:val="22"/>
        </w:rPr>
      </w:pPr>
      <w:hyperlink w:anchor="_Toc74221360" w:history="1">
        <w:r w:rsidR="00EB3A79" w:rsidRPr="0007596F">
          <w:rPr>
            <w:rStyle w:val="Hyperlink"/>
            <w:rFonts w:ascii="Arial Black" w:hAnsi="Arial Black"/>
          </w:rPr>
          <w:t>2.4</w:t>
        </w:r>
        <w:r w:rsidR="00EB3A79">
          <w:rPr>
            <w:rFonts w:asciiTheme="minorHAnsi" w:eastAsiaTheme="minorEastAsia" w:hAnsiTheme="minorHAnsi" w:cstheme="minorBidi"/>
            <w:sz w:val="22"/>
            <w:szCs w:val="22"/>
          </w:rPr>
          <w:tab/>
        </w:r>
        <w:r w:rsidR="00EB3A79" w:rsidRPr="0007596F">
          <w:rPr>
            <w:rStyle w:val="Hyperlink"/>
            <w:rFonts w:ascii="Arial Black" w:hAnsi="Arial Black"/>
          </w:rPr>
          <w:t>Fragen zur Selbstdeklaration</w:t>
        </w:r>
        <w:r w:rsidR="00EB3A79">
          <w:rPr>
            <w:webHidden/>
          </w:rPr>
          <w:tab/>
        </w:r>
        <w:r w:rsidR="00EB3A79">
          <w:rPr>
            <w:webHidden/>
          </w:rPr>
          <w:fldChar w:fldCharType="begin"/>
        </w:r>
        <w:r w:rsidR="00EB3A79">
          <w:rPr>
            <w:webHidden/>
          </w:rPr>
          <w:instrText xml:space="preserve"> PAGEREF _Toc74221360 \h </w:instrText>
        </w:r>
        <w:r w:rsidR="00EB3A79">
          <w:rPr>
            <w:webHidden/>
          </w:rPr>
        </w:r>
        <w:r w:rsidR="00EB3A79">
          <w:rPr>
            <w:webHidden/>
          </w:rPr>
          <w:fldChar w:fldCharType="separate"/>
        </w:r>
        <w:r w:rsidR="00EB3A79">
          <w:rPr>
            <w:webHidden/>
          </w:rPr>
          <w:t>5</w:t>
        </w:r>
        <w:r w:rsidR="00EB3A79">
          <w:rPr>
            <w:webHidden/>
          </w:rPr>
          <w:fldChar w:fldCharType="end"/>
        </w:r>
      </w:hyperlink>
    </w:p>
    <w:p w:rsidR="00EB3A79" w:rsidRDefault="00B822E4">
      <w:pPr>
        <w:pStyle w:val="Verzeichnis1"/>
        <w:rPr>
          <w:rFonts w:asciiTheme="minorHAnsi" w:eastAsiaTheme="minorEastAsia" w:hAnsiTheme="minorHAnsi" w:cstheme="minorBidi"/>
          <w:b w:val="0"/>
          <w:sz w:val="22"/>
          <w:szCs w:val="22"/>
          <w:lang w:val="de-CH" w:eastAsia="de-CH"/>
        </w:rPr>
      </w:pPr>
      <w:hyperlink w:anchor="_Toc74221361" w:history="1">
        <w:r w:rsidR="00EB3A79" w:rsidRPr="0007596F">
          <w:rPr>
            <w:rStyle w:val="Hyperlink"/>
            <w:rFonts w:ascii="Arial Black" w:hAnsi="Arial Black"/>
          </w:rPr>
          <w:t>3</w:t>
        </w:r>
        <w:r w:rsidR="00EB3A79">
          <w:rPr>
            <w:rFonts w:asciiTheme="minorHAnsi" w:eastAsiaTheme="minorEastAsia" w:hAnsiTheme="minorHAnsi" w:cstheme="minorBidi"/>
            <w:b w:val="0"/>
            <w:sz w:val="22"/>
            <w:szCs w:val="22"/>
            <w:lang w:val="de-CH" w:eastAsia="de-CH"/>
          </w:rPr>
          <w:tab/>
        </w:r>
        <w:r w:rsidR="00EB3A79" w:rsidRPr="0007596F">
          <w:rPr>
            <w:rStyle w:val="Hyperlink"/>
            <w:rFonts w:ascii="Arial Black" w:hAnsi="Arial Black"/>
          </w:rPr>
          <w:t>Referenzen Anbieter</w:t>
        </w:r>
        <w:r w:rsidR="00EB3A79">
          <w:rPr>
            <w:webHidden/>
          </w:rPr>
          <w:tab/>
        </w:r>
        <w:r w:rsidR="00EB3A79">
          <w:rPr>
            <w:webHidden/>
          </w:rPr>
          <w:fldChar w:fldCharType="begin"/>
        </w:r>
        <w:r w:rsidR="00EB3A79">
          <w:rPr>
            <w:webHidden/>
          </w:rPr>
          <w:instrText xml:space="preserve"> PAGEREF _Toc74221361 \h </w:instrText>
        </w:r>
        <w:r w:rsidR="00EB3A79">
          <w:rPr>
            <w:webHidden/>
          </w:rPr>
        </w:r>
        <w:r w:rsidR="00EB3A79">
          <w:rPr>
            <w:webHidden/>
          </w:rPr>
          <w:fldChar w:fldCharType="separate"/>
        </w:r>
        <w:r w:rsidR="00EB3A79">
          <w:rPr>
            <w:webHidden/>
          </w:rPr>
          <w:t>7</w:t>
        </w:r>
        <w:r w:rsidR="00EB3A79">
          <w:rPr>
            <w:webHidden/>
          </w:rPr>
          <w:fldChar w:fldCharType="end"/>
        </w:r>
      </w:hyperlink>
    </w:p>
    <w:p w:rsidR="00EB3A79" w:rsidRDefault="00B822E4">
      <w:pPr>
        <w:pStyle w:val="Verzeichnis1"/>
        <w:rPr>
          <w:rFonts w:asciiTheme="minorHAnsi" w:eastAsiaTheme="minorEastAsia" w:hAnsiTheme="minorHAnsi" w:cstheme="minorBidi"/>
          <w:b w:val="0"/>
          <w:sz w:val="22"/>
          <w:szCs w:val="22"/>
          <w:lang w:val="de-CH" w:eastAsia="de-CH"/>
        </w:rPr>
      </w:pPr>
      <w:hyperlink w:anchor="_Toc74221362" w:history="1">
        <w:r w:rsidR="00EB3A79" w:rsidRPr="0007596F">
          <w:rPr>
            <w:rStyle w:val="Hyperlink"/>
            <w:rFonts w:ascii="Arial Black" w:hAnsi="Arial Black"/>
          </w:rPr>
          <w:t>4</w:t>
        </w:r>
        <w:r w:rsidR="00EB3A79">
          <w:rPr>
            <w:rFonts w:asciiTheme="minorHAnsi" w:eastAsiaTheme="minorEastAsia" w:hAnsiTheme="minorHAnsi" w:cstheme="minorBidi"/>
            <w:b w:val="0"/>
            <w:sz w:val="22"/>
            <w:szCs w:val="22"/>
            <w:lang w:val="de-CH" w:eastAsia="de-CH"/>
          </w:rPr>
          <w:tab/>
        </w:r>
        <w:r w:rsidR="00EB3A79" w:rsidRPr="0007596F">
          <w:rPr>
            <w:rStyle w:val="Hyperlink"/>
            <w:rFonts w:ascii="Arial Black" w:hAnsi="Arial Black"/>
          </w:rPr>
          <w:t>Referenzen Schlüsselpersonen</w:t>
        </w:r>
        <w:r w:rsidR="00EB3A79">
          <w:rPr>
            <w:webHidden/>
          </w:rPr>
          <w:tab/>
        </w:r>
        <w:r w:rsidR="00EB3A79">
          <w:rPr>
            <w:webHidden/>
          </w:rPr>
          <w:fldChar w:fldCharType="begin"/>
        </w:r>
        <w:r w:rsidR="00EB3A79">
          <w:rPr>
            <w:webHidden/>
          </w:rPr>
          <w:instrText xml:space="preserve"> PAGEREF _Toc74221362 \h </w:instrText>
        </w:r>
        <w:r w:rsidR="00EB3A79">
          <w:rPr>
            <w:webHidden/>
          </w:rPr>
        </w:r>
        <w:r w:rsidR="00EB3A79">
          <w:rPr>
            <w:webHidden/>
          </w:rPr>
          <w:fldChar w:fldCharType="separate"/>
        </w:r>
        <w:r w:rsidR="00EB3A79">
          <w:rPr>
            <w:webHidden/>
          </w:rPr>
          <w:t>9</w:t>
        </w:r>
        <w:r w:rsidR="00EB3A79">
          <w:rPr>
            <w:webHidden/>
          </w:rPr>
          <w:fldChar w:fldCharType="end"/>
        </w:r>
      </w:hyperlink>
    </w:p>
    <w:p w:rsidR="00EB3A79" w:rsidRDefault="00B822E4">
      <w:pPr>
        <w:pStyle w:val="Verzeichnis2"/>
        <w:rPr>
          <w:rFonts w:asciiTheme="minorHAnsi" w:eastAsiaTheme="minorEastAsia" w:hAnsiTheme="minorHAnsi" w:cstheme="minorBidi"/>
          <w:sz w:val="22"/>
          <w:szCs w:val="22"/>
        </w:rPr>
      </w:pPr>
      <w:hyperlink w:anchor="_Toc74221363" w:history="1">
        <w:r w:rsidR="00EB3A79" w:rsidRPr="0007596F">
          <w:rPr>
            <w:rStyle w:val="Hyperlink"/>
            <w:rFonts w:ascii="Arial Black" w:hAnsi="Arial Black"/>
          </w:rPr>
          <w:t>4.1</w:t>
        </w:r>
        <w:r w:rsidR="00EB3A79">
          <w:rPr>
            <w:rFonts w:asciiTheme="minorHAnsi" w:eastAsiaTheme="minorEastAsia" w:hAnsiTheme="minorHAnsi" w:cstheme="minorBidi"/>
            <w:sz w:val="22"/>
            <w:szCs w:val="22"/>
          </w:rPr>
          <w:tab/>
        </w:r>
        <w:r w:rsidR="00EB3A79" w:rsidRPr="0007596F">
          <w:rPr>
            <w:rStyle w:val="Hyperlink"/>
            <w:rFonts w:ascii="Arial Black" w:hAnsi="Arial Black"/>
          </w:rPr>
          <w:t>Verfügbarkeit der Schlüsselpersonen</w:t>
        </w:r>
        <w:r w:rsidR="00EB3A79">
          <w:rPr>
            <w:webHidden/>
          </w:rPr>
          <w:tab/>
        </w:r>
        <w:r w:rsidR="00EB3A79">
          <w:rPr>
            <w:webHidden/>
          </w:rPr>
          <w:fldChar w:fldCharType="begin"/>
        </w:r>
        <w:r w:rsidR="00EB3A79">
          <w:rPr>
            <w:webHidden/>
          </w:rPr>
          <w:instrText xml:space="preserve"> PAGEREF _Toc74221363 \h </w:instrText>
        </w:r>
        <w:r w:rsidR="00EB3A79">
          <w:rPr>
            <w:webHidden/>
          </w:rPr>
        </w:r>
        <w:r w:rsidR="00EB3A79">
          <w:rPr>
            <w:webHidden/>
          </w:rPr>
          <w:fldChar w:fldCharType="separate"/>
        </w:r>
        <w:r w:rsidR="00EB3A79">
          <w:rPr>
            <w:webHidden/>
          </w:rPr>
          <w:t>10</w:t>
        </w:r>
        <w:r w:rsidR="00EB3A79">
          <w:rPr>
            <w:webHidden/>
          </w:rPr>
          <w:fldChar w:fldCharType="end"/>
        </w:r>
      </w:hyperlink>
    </w:p>
    <w:p w:rsidR="00EB3A79" w:rsidRDefault="00B822E4">
      <w:pPr>
        <w:pStyle w:val="Verzeichnis1"/>
        <w:rPr>
          <w:rFonts w:asciiTheme="minorHAnsi" w:eastAsiaTheme="minorEastAsia" w:hAnsiTheme="minorHAnsi" w:cstheme="minorBidi"/>
          <w:b w:val="0"/>
          <w:sz w:val="22"/>
          <w:szCs w:val="22"/>
          <w:lang w:val="de-CH" w:eastAsia="de-CH"/>
        </w:rPr>
      </w:pPr>
      <w:hyperlink w:anchor="_Toc74221364" w:history="1">
        <w:r w:rsidR="00EB3A79" w:rsidRPr="0007596F">
          <w:rPr>
            <w:rStyle w:val="Hyperlink"/>
            <w:rFonts w:ascii="Arial Black" w:hAnsi="Arial Black"/>
          </w:rPr>
          <w:t>5</w:t>
        </w:r>
        <w:r w:rsidR="00EB3A79">
          <w:rPr>
            <w:rFonts w:asciiTheme="minorHAnsi" w:eastAsiaTheme="minorEastAsia" w:hAnsiTheme="minorHAnsi" w:cstheme="minorBidi"/>
            <w:b w:val="0"/>
            <w:sz w:val="22"/>
            <w:szCs w:val="22"/>
            <w:lang w:val="de-CH" w:eastAsia="de-CH"/>
          </w:rPr>
          <w:tab/>
        </w:r>
        <w:r w:rsidR="00EB3A79" w:rsidRPr="0007596F">
          <w:rPr>
            <w:rStyle w:val="Hyperlink"/>
            <w:rFonts w:ascii="Arial Black" w:hAnsi="Arial Black"/>
          </w:rPr>
          <w:t>Auftragsanalyse</w:t>
        </w:r>
        <w:r w:rsidR="00EB3A79">
          <w:rPr>
            <w:webHidden/>
          </w:rPr>
          <w:tab/>
        </w:r>
        <w:r w:rsidR="00EB3A79">
          <w:rPr>
            <w:webHidden/>
          </w:rPr>
          <w:fldChar w:fldCharType="begin"/>
        </w:r>
        <w:r w:rsidR="00EB3A79">
          <w:rPr>
            <w:webHidden/>
          </w:rPr>
          <w:instrText xml:space="preserve"> PAGEREF _Toc74221364 \h </w:instrText>
        </w:r>
        <w:r w:rsidR="00EB3A79">
          <w:rPr>
            <w:webHidden/>
          </w:rPr>
        </w:r>
        <w:r w:rsidR="00EB3A79">
          <w:rPr>
            <w:webHidden/>
          </w:rPr>
          <w:fldChar w:fldCharType="separate"/>
        </w:r>
        <w:r w:rsidR="00EB3A79">
          <w:rPr>
            <w:webHidden/>
          </w:rPr>
          <w:t>11</w:t>
        </w:r>
        <w:r w:rsidR="00EB3A79">
          <w:rPr>
            <w:webHidden/>
          </w:rPr>
          <w:fldChar w:fldCharType="end"/>
        </w:r>
      </w:hyperlink>
    </w:p>
    <w:p w:rsidR="00EB3A79" w:rsidRDefault="00B822E4">
      <w:pPr>
        <w:pStyle w:val="Verzeichnis2"/>
        <w:rPr>
          <w:rFonts w:asciiTheme="minorHAnsi" w:eastAsiaTheme="minorEastAsia" w:hAnsiTheme="minorHAnsi" w:cstheme="minorBidi"/>
          <w:sz w:val="22"/>
          <w:szCs w:val="22"/>
        </w:rPr>
      </w:pPr>
      <w:hyperlink w:anchor="_Toc74221365" w:history="1">
        <w:r w:rsidR="00EB3A79" w:rsidRPr="0007596F">
          <w:rPr>
            <w:rStyle w:val="Hyperlink"/>
            <w:rFonts w:ascii="Arial Black" w:hAnsi="Arial Black"/>
          </w:rPr>
          <w:t>5.1</w:t>
        </w:r>
        <w:r w:rsidR="00EB3A79">
          <w:rPr>
            <w:rFonts w:asciiTheme="minorHAnsi" w:eastAsiaTheme="minorEastAsia" w:hAnsiTheme="minorHAnsi" w:cstheme="minorBidi"/>
            <w:sz w:val="22"/>
            <w:szCs w:val="22"/>
          </w:rPr>
          <w:tab/>
        </w:r>
        <w:r w:rsidR="00EB3A79" w:rsidRPr="0007596F">
          <w:rPr>
            <w:rStyle w:val="Hyperlink"/>
            <w:rFonts w:ascii="Arial Black" w:hAnsi="Arial Black"/>
          </w:rPr>
          <w:t>Projektorganisation / Termine</w:t>
        </w:r>
        <w:r w:rsidR="00EB3A79">
          <w:rPr>
            <w:webHidden/>
          </w:rPr>
          <w:tab/>
        </w:r>
        <w:r w:rsidR="00EB3A79">
          <w:rPr>
            <w:webHidden/>
          </w:rPr>
          <w:fldChar w:fldCharType="begin"/>
        </w:r>
        <w:r w:rsidR="00EB3A79">
          <w:rPr>
            <w:webHidden/>
          </w:rPr>
          <w:instrText xml:space="preserve"> PAGEREF _Toc74221365 \h </w:instrText>
        </w:r>
        <w:r w:rsidR="00EB3A79">
          <w:rPr>
            <w:webHidden/>
          </w:rPr>
        </w:r>
        <w:r w:rsidR="00EB3A79">
          <w:rPr>
            <w:webHidden/>
          </w:rPr>
          <w:fldChar w:fldCharType="separate"/>
        </w:r>
        <w:r w:rsidR="00EB3A79">
          <w:rPr>
            <w:webHidden/>
          </w:rPr>
          <w:t>11</w:t>
        </w:r>
        <w:r w:rsidR="00EB3A79">
          <w:rPr>
            <w:webHidden/>
          </w:rPr>
          <w:fldChar w:fldCharType="end"/>
        </w:r>
      </w:hyperlink>
    </w:p>
    <w:p w:rsidR="00EB3A79" w:rsidRDefault="00B822E4">
      <w:pPr>
        <w:pStyle w:val="Verzeichnis2"/>
        <w:rPr>
          <w:rFonts w:asciiTheme="minorHAnsi" w:eastAsiaTheme="minorEastAsia" w:hAnsiTheme="minorHAnsi" w:cstheme="minorBidi"/>
          <w:sz w:val="22"/>
          <w:szCs w:val="22"/>
        </w:rPr>
      </w:pPr>
      <w:hyperlink w:anchor="_Toc74221366" w:history="1">
        <w:r w:rsidR="00EB3A79" w:rsidRPr="0007596F">
          <w:rPr>
            <w:rStyle w:val="Hyperlink"/>
            <w:rFonts w:ascii="Arial Black" w:hAnsi="Arial Black"/>
          </w:rPr>
          <w:t>5.2</w:t>
        </w:r>
        <w:r w:rsidR="00EB3A79">
          <w:rPr>
            <w:rFonts w:asciiTheme="minorHAnsi" w:eastAsiaTheme="minorEastAsia" w:hAnsiTheme="minorHAnsi" w:cstheme="minorBidi"/>
            <w:sz w:val="22"/>
            <w:szCs w:val="22"/>
          </w:rPr>
          <w:tab/>
        </w:r>
        <w:r w:rsidR="00EB3A79" w:rsidRPr="0007596F">
          <w:rPr>
            <w:rStyle w:val="Hyperlink"/>
            <w:rFonts w:ascii="Arial Black" w:hAnsi="Arial Black"/>
          </w:rPr>
          <w:t>Projektrisiken</w:t>
        </w:r>
        <w:r w:rsidR="00EB3A79">
          <w:rPr>
            <w:webHidden/>
          </w:rPr>
          <w:tab/>
        </w:r>
        <w:r w:rsidR="00EB3A79">
          <w:rPr>
            <w:webHidden/>
          </w:rPr>
          <w:fldChar w:fldCharType="begin"/>
        </w:r>
        <w:r w:rsidR="00EB3A79">
          <w:rPr>
            <w:webHidden/>
          </w:rPr>
          <w:instrText xml:space="preserve"> PAGEREF _Toc74221366 \h </w:instrText>
        </w:r>
        <w:r w:rsidR="00EB3A79">
          <w:rPr>
            <w:webHidden/>
          </w:rPr>
        </w:r>
        <w:r w:rsidR="00EB3A79">
          <w:rPr>
            <w:webHidden/>
          </w:rPr>
          <w:fldChar w:fldCharType="separate"/>
        </w:r>
        <w:r w:rsidR="00EB3A79">
          <w:rPr>
            <w:webHidden/>
          </w:rPr>
          <w:t>11</w:t>
        </w:r>
        <w:r w:rsidR="00EB3A79">
          <w:rPr>
            <w:webHidden/>
          </w:rPr>
          <w:fldChar w:fldCharType="end"/>
        </w:r>
      </w:hyperlink>
    </w:p>
    <w:p w:rsidR="00EB3A79" w:rsidRDefault="00B822E4">
      <w:pPr>
        <w:pStyle w:val="Verzeichnis1"/>
        <w:rPr>
          <w:rFonts w:asciiTheme="minorHAnsi" w:eastAsiaTheme="minorEastAsia" w:hAnsiTheme="minorHAnsi" w:cstheme="minorBidi"/>
          <w:b w:val="0"/>
          <w:sz w:val="22"/>
          <w:szCs w:val="22"/>
          <w:lang w:val="de-CH" w:eastAsia="de-CH"/>
        </w:rPr>
      </w:pPr>
      <w:hyperlink w:anchor="_Toc74221367" w:history="1">
        <w:r w:rsidR="00EB3A79" w:rsidRPr="0007596F">
          <w:rPr>
            <w:rStyle w:val="Hyperlink"/>
            <w:rFonts w:ascii="Arial Black" w:eastAsia="Calibri" w:hAnsi="Arial Black"/>
          </w:rPr>
          <w:t>6</w:t>
        </w:r>
        <w:r w:rsidR="00EB3A79">
          <w:rPr>
            <w:rFonts w:asciiTheme="minorHAnsi" w:eastAsiaTheme="minorEastAsia" w:hAnsiTheme="minorHAnsi" w:cstheme="minorBidi"/>
            <w:b w:val="0"/>
            <w:sz w:val="22"/>
            <w:szCs w:val="22"/>
            <w:lang w:val="de-CH" w:eastAsia="de-CH"/>
          </w:rPr>
          <w:tab/>
        </w:r>
        <w:r w:rsidR="00EB3A79" w:rsidRPr="0007596F">
          <w:rPr>
            <w:rStyle w:val="Hyperlink"/>
            <w:rFonts w:ascii="Arial Black" w:eastAsia="Calibri" w:hAnsi="Arial Black"/>
          </w:rPr>
          <w:t>Preisangebot</w:t>
        </w:r>
        <w:r w:rsidR="00EB3A79">
          <w:rPr>
            <w:webHidden/>
          </w:rPr>
          <w:tab/>
        </w:r>
        <w:r w:rsidR="00EB3A79">
          <w:rPr>
            <w:webHidden/>
          </w:rPr>
          <w:fldChar w:fldCharType="begin"/>
        </w:r>
        <w:r w:rsidR="00EB3A79">
          <w:rPr>
            <w:webHidden/>
          </w:rPr>
          <w:instrText xml:space="preserve"> PAGEREF _Toc74221367 \h </w:instrText>
        </w:r>
        <w:r w:rsidR="00EB3A79">
          <w:rPr>
            <w:webHidden/>
          </w:rPr>
        </w:r>
        <w:r w:rsidR="00EB3A79">
          <w:rPr>
            <w:webHidden/>
          </w:rPr>
          <w:fldChar w:fldCharType="separate"/>
        </w:r>
        <w:r w:rsidR="00EB3A79">
          <w:rPr>
            <w:webHidden/>
          </w:rPr>
          <w:t>12</w:t>
        </w:r>
        <w:r w:rsidR="00EB3A79">
          <w:rPr>
            <w:webHidden/>
          </w:rPr>
          <w:fldChar w:fldCharType="end"/>
        </w:r>
      </w:hyperlink>
    </w:p>
    <w:p w:rsidR="00EB3A79" w:rsidRDefault="00B822E4">
      <w:pPr>
        <w:pStyle w:val="Verzeichnis2"/>
        <w:rPr>
          <w:rFonts w:asciiTheme="minorHAnsi" w:eastAsiaTheme="minorEastAsia" w:hAnsiTheme="minorHAnsi" w:cstheme="minorBidi"/>
          <w:sz w:val="22"/>
          <w:szCs w:val="22"/>
        </w:rPr>
      </w:pPr>
      <w:hyperlink w:anchor="_Toc74221368" w:history="1">
        <w:r w:rsidR="00EB3A79" w:rsidRPr="0007596F">
          <w:rPr>
            <w:rStyle w:val="Hyperlink"/>
            <w:rFonts w:ascii="Arial Black" w:hAnsi="Arial Black"/>
          </w:rPr>
          <w:t>6.1</w:t>
        </w:r>
        <w:r w:rsidR="00EB3A79">
          <w:rPr>
            <w:rFonts w:asciiTheme="minorHAnsi" w:eastAsiaTheme="minorEastAsia" w:hAnsiTheme="minorHAnsi" w:cstheme="minorBidi"/>
            <w:sz w:val="22"/>
            <w:szCs w:val="22"/>
          </w:rPr>
          <w:tab/>
        </w:r>
        <w:r w:rsidR="00EB3A79" w:rsidRPr="0007596F">
          <w:rPr>
            <w:rStyle w:val="Hyperlink"/>
            <w:rFonts w:ascii="Arial Black" w:hAnsi="Arial Black"/>
          </w:rPr>
          <w:t>Allgemeines</w:t>
        </w:r>
        <w:r w:rsidR="00EB3A79">
          <w:rPr>
            <w:webHidden/>
          </w:rPr>
          <w:tab/>
        </w:r>
        <w:r w:rsidR="00EB3A79">
          <w:rPr>
            <w:webHidden/>
          </w:rPr>
          <w:fldChar w:fldCharType="begin"/>
        </w:r>
        <w:r w:rsidR="00EB3A79">
          <w:rPr>
            <w:webHidden/>
          </w:rPr>
          <w:instrText xml:space="preserve"> PAGEREF _Toc74221368 \h </w:instrText>
        </w:r>
        <w:r w:rsidR="00EB3A79">
          <w:rPr>
            <w:webHidden/>
          </w:rPr>
        </w:r>
        <w:r w:rsidR="00EB3A79">
          <w:rPr>
            <w:webHidden/>
          </w:rPr>
          <w:fldChar w:fldCharType="separate"/>
        </w:r>
        <w:r w:rsidR="00EB3A79">
          <w:rPr>
            <w:webHidden/>
          </w:rPr>
          <w:t>12</w:t>
        </w:r>
        <w:r w:rsidR="00EB3A79">
          <w:rPr>
            <w:webHidden/>
          </w:rPr>
          <w:fldChar w:fldCharType="end"/>
        </w:r>
      </w:hyperlink>
    </w:p>
    <w:p w:rsidR="00EB3A79" w:rsidRDefault="00B822E4">
      <w:pPr>
        <w:pStyle w:val="Verzeichnis2"/>
        <w:rPr>
          <w:rFonts w:asciiTheme="minorHAnsi" w:eastAsiaTheme="minorEastAsia" w:hAnsiTheme="minorHAnsi" w:cstheme="minorBidi"/>
          <w:sz w:val="22"/>
          <w:szCs w:val="22"/>
        </w:rPr>
      </w:pPr>
      <w:hyperlink w:anchor="_Toc74221369" w:history="1">
        <w:r w:rsidR="00EB3A79" w:rsidRPr="0007596F">
          <w:rPr>
            <w:rStyle w:val="Hyperlink"/>
            <w:rFonts w:ascii="Arial Black" w:hAnsi="Arial Black"/>
          </w:rPr>
          <w:t>6.2</w:t>
        </w:r>
        <w:r w:rsidR="00EB3A79">
          <w:rPr>
            <w:rFonts w:asciiTheme="minorHAnsi" w:eastAsiaTheme="minorEastAsia" w:hAnsiTheme="minorHAnsi" w:cstheme="minorBidi"/>
            <w:sz w:val="22"/>
            <w:szCs w:val="22"/>
          </w:rPr>
          <w:tab/>
        </w:r>
        <w:r w:rsidR="00EB3A79" w:rsidRPr="0007596F">
          <w:rPr>
            <w:rStyle w:val="Hyperlink"/>
            <w:rFonts w:ascii="Arial Black" w:hAnsi="Arial Black"/>
          </w:rPr>
          <w:t>Preisgestaltung Zusatzleistungen</w:t>
        </w:r>
        <w:r w:rsidR="00EB3A79">
          <w:rPr>
            <w:webHidden/>
          </w:rPr>
          <w:tab/>
        </w:r>
        <w:r w:rsidR="00EB3A79">
          <w:rPr>
            <w:webHidden/>
          </w:rPr>
          <w:fldChar w:fldCharType="begin"/>
        </w:r>
        <w:r w:rsidR="00EB3A79">
          <w:rPr>
            <w:webHidden/>
          </w:rPr>
          <w:instrText xml:space="preserve"> PAGEREF _Toc74221369 \h </w:instrText>
        </w:r>
        <w:r w:rsidR="00EB3A79">
          <w:rPr>
            <w:webHidden/>
          </w:rPr>
        </w:r>
        <w:r w:rsidR="00EB3A79">
          <w:rPr>
            <w:webHidden/>
          </w:rPr>
          <w:fldChar w:fldCharType="separate"/>
        </w:r>
        <w:r w:rsidR="00EB3A79">
          <w:rPr>
            <w:webHidden/>
          </w:rPr>
          <w:t>12</w:t>
        </w:r>
        <w:r w:rsidR="00EB3A79">
          <w:rPr>
            <w:webHidden/>
          </w:rPr>
          <w:fldChar w:fldCharType="end"/>
        </w:r>
      </w:hyperlink>
    </w:p>
    <w:p w:rsidR="00EB3A79" w:rsidRDefault="00B822E4">
      <w:pPr>
        <w:pStyle w:val="Verzeichnis2"/>
        <w:rPr>
          <w:rFonts w:asciiTheme="minorHAnsi" w:eastAsiaTheme="minorEastAsia" w:hAnsiTheme="minorHAnsi" w:cstheme="minorBidi"/>
          <w:sz w:val="22"/>
          <w:szCs w:val="22"/>
        </w:rPr>
      </w:pPr>
      <w:hyperlink w:anchor="_Toc74221370" w:history="1">
        <w:r w:rsidR="00EB3A79" w:rsidRPr="0007596F">
          <w:rPr>
            <w:rStyle w:val="Hyperlink"/>
            <w:rFonts w:ascii="Arial Black" w:hAnsi="Arial Black"/>
          </w:rPr>
          <w:t>6.3</w:t>
        </w:r>
        <w:r w:rsidR="00EB3A79">
          <w:rPr>
            <w:rFonts w:asciiTheme="minorHAnsi" w:eastAsiaTheme="minorEastAsia" w:hAnsiTheme="minorHAnsi" w:cstheme="minorBidi"/>
            <w:sz w:val="22"/>
            <w:szCs w:val="22"/>
          </w:rPr>
          <w:tab/>
        </w:r>
        <w:r w:rsidR="00EB3A79" w:rsidRPr="0007596F">
          <w:rPr>
            <w:rStyle w:val="Hyperlink"/>
            <w:rFonts w:ascii="Arial Black" w:hAnsi="Arial Black"/>
          </w:rPr>
          <w:t>Schlüsselpersonen</w:t>
        </w:r>
        <w:r w:rsidR="00EB3A79">
          <w:rPr>
            <w:webHidden/>
          </w:rPr>
          <w:tab/>
        </w:r>
        <w:r w:rsidR="00EB3A79">
          <w:rPr>
            <w:webHidden/>
          </w:rPr>
          <w:fldChar w:fldCharType="begin"/>
        </w:r>
        <w:r w:rsidR="00EB3A79">
          <w:rPr>
            <w:webHidden/>
          </w:rPr>
          <w:instrText xml:space="preserve"> PAGEREF _Toc74221370 \h </w:instrText>
        </w:r>
        <w:r w:rsidR="00EB3A79">
          <w:rPr>
            <w:webHidden/>
          </w:rPr>
        </w:r>
        <w:r w:rsidR="00EB3A79">
          <w:rPr>
            <w:webHidden/>
          </w:rPr>
          <w:fldChar w:fldCharType="separate"/>
        </w:r>
        <w:r w:rsidR="00EB3A79">
          <w:rPr>
            <w:webHidden/>
          </w:rPr>
          <w:t>12</w:t>
        </w:r>
        <w:r w:rsidR="00EB3A79">
          <w:rPr>
            <w:webHidden/>
          </w:rPr>
          <w:fldChar w:fldCharType="end"/>
        </w:r>
      </w:hyperlink>
    </w:p>
    <w:p w:rsidR="00EB3A79" w:rsidRDefault="00B822E4">
      <w:pPr>
        <w:pStyle w:val="Verzeichnis2"/>
        <w:rPr>
          <w:rFonts w:asciiTheme="minorHAnsi" w:eastAsiaTheme="minorEastAsia" w:hAnsiTheme="minorHAnsi" w:cstheme="minorBidi"/>
          <w:sz w:val="22"/>
          <w:szCs w:val="22"/>
        </w:rPr>
      </w:pPr>
      <w:hyperlink w:anchor="_Toc74221371" w:history="1">
        <w:r w:rsidR="00EB3A79" w:rsidRPr="0007596F">
          <w:rPr>
            <w:rStyle w:val="Hyperlink"/>
            <w:rFonts w:ascii="Arial Black" w:hAnsi="Arial Black"/>
          </w:rPr>
          <w:t>6.4</w:t>
        </w:r>
        <w:r w:rsidR="00EB3A79">
          <w:rPr>
            <w:rFonts w:asciiTheme="minorHAnsi" w:eastAsiaTheme="minorEastAsia" w:hAnsiTheme="minorHAnsi" w:cstheme="minorBidi"/>
            <w:sz w:val="22"/>
            <w:szCs w:val="22"/>
          </w:rPr>
          <w:tab/>
        </w:r>
        <w:r w:rsidR="00EB3A79" w:rsidRPr="0007596F">
          <w:rPr>
            <w:rStyle w:val="Hyperlink"/>
            <w:rFonts w:ascii="Arial Black" w:hAnsi="Arial Black"/>
          </w:rPr>
          <w:t>Bestellungsänderung</w:t>
        </w:r>
        <w:r w:rsidR="00EB3A79">
          <w:rPr>
            <w:webHidden/>
          </w:rPr>
          <w:tab/>
        </w:r>
        <w:r w:rsidR="00EB3A79">
          <w:rPr>
            <w:webHidden/>
          </w:rPr>
          <w:fldChar w:fldCharType="begin"/>
        </w:r>
        <w:r w:rsidR="00EB3A79">
          <w:rPr>
            <w:webHidden/>
          </w:rPr>
          <w:instrText xml:space="preserve"> PAGEREF _Toc74221371 \h </w:instrText>
        </w:r>
        <w:r w:rsidR="00EB3A79">
          <w:rPr>
            <w:webHidden/>
          </w:rPr>
        </w:r>
        <w:r w:rsidR="00EB3A79">
          <w:rPr>
            <w:webHidden/>
          </w:rPr>
          <w:fldChar w:fldCharType="separate"/>
        </w:r>
        <w:r w:rsidR="00EB3A79">
          <w:rPr>
            <w:webHidden/>
          </w:rPr>
          <w:t>13</w:t>
        </w:r>
        <w:r w:rsidR="00EB3A79">
          <w:rPr>
            <w:webHidden/>
          </w:rPr>
          <w:fldChar w:fldCharType="end"/>
        </w:r>
      </w:hyperlink>
    </w:p>
    <w:p w:rsidR="00EB3A79" w:rsidRDefault="00B822E4">
      <w:pPr>
        <w:pStyle w:val="Verzeichnis2"/>
        <w:rPr>
          <w:rFonts w:asciiTheme="minorHAnsi" w:eastAsiaTheme="minorEastAsia" w:hAnsiTheme="minorHAnsi" w:cstheme="minorBidi"/>
          <w:sz w:val="22"/>
          <w:szCs w:val="22"/>
        </w:rPr>
      </w:pPr>
      <w:hyperlink w:anchor="_Toc74221372" w:history="1">
        <w:r w:rsidR="00EB3A79" w:rsidRPr="0007596F">
          <w:rPr>
            <w:rStyle w:val="Hyperlink"/>
            <w:rFonts w:ascii="Arial Black" w:hAnsi="Arial Black"/>
          </w:rPr>
          <w:t>6.5</w:t>
        </w:r>
        <w:r w:rsidR="00EB3A79">
          <w:rPr>
            <w:rFonts w:asciiTheme="minorHAnsi" w:eastAsiaTheme="minorEastAsia" w:hAnsiTheme="minorHAnsi" w:cstheme="minorBidi"/>
            <w:sz w:val="22"/>
            <w:szCs w:val="22"/>
          </w:rPr>
          <w:tab/>
        </w:r>
        <w:r w:rsidR="00EB3A79" w:rsidRPr="0007596F">
          <w:rPr>
            <w:rStyle w:val="Hyperlink"/>
            <w:rFonts w:ascii="Arial Black" w:hAnsi="Arial Black"/>
          </w:rPr>
          <w:t>Nebenkosten</w:t>
        </w:r>
        <w:r w:rsidR="00EB3A79">
          <w:rPr>
            <w:webHidden/>
          </w:rPr>
          <w:tab/>
        </w:r>
        <w:r w:rsidR="00EB3A79">
          <w:rPr>
            <w:webHidden/>
          </w:rPr>
          <w:fldChar w:fldCharType="begin"/>
        </w:r>
        <w:r w:rsidR="00EB3A79">
          <w:rPr>
            <w:webHidden/>
          </w:rPr>
          <w:instrText xml:space="preserve"> PAGEREF _Toc74221372 \h </w:instrText>
        </w:r>
        <w:r w:rsidR="00EB3A79">
          <w:rPr>
            <w:webHidden/>
          </w:rPr>
        </w:r>
        <w:r w:rsidR="00EB3A79">
          <w:rPr>
            <w:webHidden/>
          </w:rPr>
          <w:fldChar w:fldCharType="separate"/>
        </w:r>
        <w:r w:rsidR="00EB3A79">
          <w:rPr>
            <w:webHidden/>
          </w:rPr>
          <w:t>13</w:t>
        </w:r>
        <w:r w:rsidR="00EB3A79">
          <w:rPr>
            <w:webHidden/>
          </w:rPr>
          <w:fldChar w:fldCharType="end"/>
        </w:r>
      </w:hyperlink>
    </w:p>
    <w:p w:rsidR="00EB3A79" w:rsidRDefault="00B822E4">
      <w:pPr>
        <w:pStyle w:val="Verzeichnis3"/>
        <w:rPr>
          <w:rFonts w:asciiTheme="minorHAnsi" w:eastAsiaTheme="minorEastAsia" w:hAnsiTheme="minorHAnsi" w:cstheme="minorBidi"/>
          <w:sz w:val="22"/>
          <w:szCs w:val="22"/>
        </w:rPr>
      </w:pPr>
      <w:hyperlink w:anchor="_Toc74221373" w:history="1">
        <w:r w:rsidR="00EB3A79" w:rsidRPr="0007596F">
          <w:rPr>
            <w:rStyle w:val="Hyperlink"/>
          </w:rPr>
          <w:t>6.5.1</w:t>
        </w:r>
        <w:r w:rsidR="00EB3A79">
          <w:rPr>
            <w:rFonts w:asciiTheme="minorHAnsi" w:eastAsiaTheme="minorEastAsia" w:hAnsiTheme="minorHAnsi" w:cstheme="minorBidi"/>
            <w:sz w:val="22"/>
            <w:szCs w:val="22"/>
          </w:rPr>
          <w:tab/>
        </w:r>
        <w:r w:rsidR="00EB3A79" w:rsidRPr="0007596F">
          <w:rPr>
            <w:rStyle w:val="Hyperlink"/>
          </w:rPr>
          <w:t>Übliche Nebenkosten</w:t>
        </w:r>
        <w:r w:rsidR="00EB3A79">
          <w:rPr>
            <w:webHidden/>
          </w:rPr>
          <w:tab/>
        </w:r>
        <w:r w:rsidR="00EB3A79">
          <w:rPr>
            <w:webHidden/>
          </w:rPr>
          <w:fldChar w:fldCharType="begin"/>
        </w:r>
        <w:r w:rsidR="00EB3A79">
          <w:rPr>
            <w:webHidden/>
          </w:rPr>
          <w:instrText xml:space="preserve"> PAGEREF _Toc74221373 \h </w:instrText>
        </w:r>
        <w:r w:rsidR="00EB3A79">
          <w:rPr>
            <w:webHidden/>
          </w:rPr>
        </w:r>
        <w:r w:rsidR="00EB3A79">
          <w:rPr>
            <w:webHidden/>
          </w:rPr>
          <w:fldChar w:fldCharType="separate"/>
        </w:r>
        <w:r w:rsidR="00EB3A79">
          <w:rPr>
            <w:webHidden/>
          </w:rPr>
          <w:t>13</w:t>
        </w:r>
        <w:r w:rsidR="00EB3A79">
          <w:rPr>
            <w:webHidden/>
          </w:rPr>
          <w:fldChar w:fldCharType="end"/>
        </w:r>
      </w:hyperlink>
    </w:p>
    <w:p w:rsidR="00EB3A79" w:rsidRDefault="00B822E4">
      <w:pPr>
        <w:pStyle w:val="Verzeichnis3"/>
        <w:rPr>
          <w:rFonts w:asciiTheme="minorHAnsi" w:eastAsiaTheme="minorEastAsia" w:hAnsiTheme="minorHAnsi" w:cstheme="minorBidi"/>
          <w:sz w:val="22"/>
          <w:szCs w:val="22"/>
        </w:rPr>
      </w:pPr>
      <w:hyperlink w:anchor="_Toc74221374" w:history="1">
        <w:r w:rsidR="00EB3A79" w:rsidRPr="0007596F">
          <w:rPr>
            <w:rStyle w:val="Hyperlink"/>
          </w:rPr>
          <w:t>6.5.2</w:t>
        </w:r>
        <w:r w:rsidR="00EB3A79">
          <w:rPr>
            <w:rFonts w:asciiTheme="minorHAnsi" w:eastAsiaTheme="minorEastAsia" w:hAnsiTheme="minorHAnsi" w:cstheme="minorBidi"/>
            <w:sz w:val="22"/>
            <w:szCs w:val="22"/>
          </w:rPr>
          <w:tab/>
        </w:r>
        <w:r w:rsidR="00EB3A79" w:rsidRPr="0007596F">
          <w:rPr>
            <w:rStyle w:val="Hyperlink"/>
          </w:rPr>
          <w:t>Nebenkosten für Zusatzaufwendungen und zusätzliche Pläne</w:t>
        </w:r>
        <w:r w:rsidR="00EB3A79">
          <w:rPr>
            <w:webHidden/>
          </w:rPr>
          <w:tab/>
        </w:r>
        <w:r w:rsidR="00EB3A79">
          <w:rPr>
            <w:webHidden/>
          </w:rPr>
          <w:fldChar w:fldCharType="begin"/>
        </w:r>
        <w:r w:rsidR="00EB3A79">
          <w:rPr>
            <w:webHidden/>
          </w:rPr>
          <w:instrText xml:space="preserve"> PAGEREF _Toc74221374 \h </w:instrText>
        </w:r>
        <w:r w:rsidR="00EB3A79">
          <w:rPr>
            <w:webHidden/>
          </w:rPr>
        </w:r>
        <w:r w:rsidR="00EB3A79">
          <w:rPr>
            <w:webHidden/>
          </w:rPr>
          <w:fldChar w:fldCharType="separate"/>
        </w:r>
        <w:r w:rsidR="00EB3A79">
          <w:rPr>
            <w:webHidden/>
          </w:rPr>
          <w:t>13</w:t>
        </w:r>
        <w:r w:rsidR="00EB3A79">
          <w:rPr>
            <w:webHidden/>
          </w:rPr>
          <w:fldChar w:fldCharType="end"/>
        </w:r>
      </w:hyperlink>
    </w:p>
    <w:p w:rsidR="00EB3A79" w:rsidRDefault="00B822E4">
      <w:pPr>
        <w:pStyle w:val="Verzeichnis2"/>
        <w:rPr>
          <w:rFonts w:asciiTheme="minorHAnsi" w:eastAsiaTheme="minorEastAsia" w:hAnsiTheme="minorHAnsi" w:cstheme="minorBidi"/>
          <w:sz w:val="22"/>
          <w:szCs w:val="22"/>
        </w:rPr>
      </w:pPr>
      <w:hyperlink w:anchor="_Toc74221375" w:history="1">
        <w:r w:rsidR="00EB3A79" w:rsidRPr="0007596F">
          <w:rPr>
            <w:rStyle w:val="Hyperlink"/>
            <w:rFonts w:ascii="Arial Black" w:hAnsi="Arial Black"/>
          </w:rPr>
          <w:t>6.6</w:t>
        </w:r>
        <w:r w:rsidR="00EB3A79">
          <w:rPr>
            <w:rFonts w:asciiTheme="minorHAnsi" w:eastAsiaTheme="minorEastAsia" w:hAnsiTheme="minorHAnsi" w:cstheme="minorBidi"/>
            <w:sz w:val="22"/>
            <w:szCs w:val="22"/>
          </w:rPr>
          <w:tab/>
        </w:r>
        <w:r w:rsidR="00EB3A79" w:rsidRPr="0007596F">
          <w:rPr>
            <w:rStyle w:val="Hyperlink"/>
            <w:rFonts w:ascii="Arial Black" w:hAnsi="Arial Black"/>
          </w:rPr>
          <w:t>Formular Preisangebot</w:t>
        </w:r>
        <w:r w:rsidR="00EB3A79">
          <w:rPr>
            <w:webHidden/>
          </w:rPr>
          <w:tab/>
        </w:r>
        <w:r w:rsidR="00EB3A79">
          <w:rPr>
            <w:webHidden/>
          </w:rPr>
          <w:fldChar w:fldCharType="begin"/>
        </w:r>
        <w:r w:rsidR="00EB3A79">
          <w:rPr>
            <w:webHidden/>
          </w:rPr>
          <w:instrText xml:space="preserve"> PAGEREF _Toc74221375 \h </w:instrText>
        </w:r>
        <w:r w:rsidR="00EB3A79">
          <w:rPr>
            <w:webHidden/>
          </w:rPr>
        </w:r>
        <w:r w:rsidR="00EB3A79">
          <w:rPr>
            <w:webHidden/>
          </w:rPr>
          <w:fldChar w:fldCharType="separate"/>
        </w:r>
        <w:r w:rsidR="00EB3A79">
          <w:rPr>
            <w:webHidden/>
          </w:rPr>
          <w:t>14</w:t>
        </w:r>
        <w:r w:rsidR="00EB3A79">
          <w:rPr>
            <w:webHidden/>
          </w:rPr>
          <w:fldChar w:fldCharType="end"/>
        </w:r>
      </w:hyperlink>
    </w:p>
    <w:p w:rsidR="004C3148" w:rsidRDefault="00BC5CE4" w:rsidP="004C3148">
      <w:r>
        <w:rPr>
          <w:b/>
          <w:noProof/>
          <w:sz w:val="24"/>
          <w:szCs w:val="20"/>
          <w:lang w:val="de-DE" w:eastAsia="de-DE"/>
        </w:rPr>
        <w:fldChar w:fldCharType="end"/>
      </w:r>
    </w:p>
    <w:p w:rsidR="004C3148" w:rsidRDefault="004C3148">
      <w:r>
        <w:br w:type="page"/>
      </w:r>
    </w:p>
    <w:p w:rsidR="004C3148" w:rsidRPr="005C648E" w:rsidRDefault="004C3148" w:rsidP="004C3148">
      <w:pPr>
        <w:pStyle w:val="berschrift1"/>
        <w:rPr>
          <w:rFonts w:ascii="Arial Black" w:hAnsi="Arial Black"/>
          <w:b w:val="0"/>
        </w:rPr>
      </w:pPr>
      <w:bookmarkStart w:id="8" w:name="_Toc362529157"/>
      <w:bookmarkStart w:id="9" w:name="_Toc74221355"/>
      <w:r w:rsidRPr="005C648E">
        <w:rPr>
          <w:rFonts w:ascii="Arial Black" w:hAnsi="Arial Black"/>
          <w:b w:val="0"/>
        </w:rPr>
        <w:lastRenderedPageBreak/>
        <w:t>Erklärung des Anbieters</w:t>
      </w:r>
      <w:bookmarkEnd w:id="8"/>
      <w:bookmarkEnd w:id="9"/>
    </w:p>
    <w:p w:rsidR="004C3148" w:rsidRPr="004C3148" w:rsidRDefault="004C3148" w:rsidP="00AB7530">
      <w:pPr>
        <w:pStyle w:val="StandardmitEinzug"/>
      </w:pPr>
      <w:r w:rsidRPr="004C3148">
        <w:t>Der unterzeichnete Anbieter ermächtigt die zuständigen kommunalen, kantonalen und eidgenössischen Behörden sowie die Sozialversicherungseinrichtungen und die entsprechenden ausländischen Behörden ausdrücklich, Auskünfte über allfällige Steuer- und Sozialabgabenausstände zu erteilen. Auf Verlangen werden die Adressen der zuständigen in- und ausländischen Behörden von dem Anbieter nachgereicht.</w:t>
      </w:r>
    </w:p>
    <w:p w:rsidR="004C3148" w:rsidRPr="004C3148" w:rsidRDefault="004C3148" w:rsidP="00AB7530">
      <w:pPr>
        <w:pStyle w:val="StandardmitEinzug"/>
      </w:pPr>
      <w:r w:rsidRPr="004C3148">
        <w:t>Der Anbieter erklärt sich damit einverstanden, dass im abzuschliessenden Beschaffungsvertrag eine Konventionalstrafe in der Höhe von bis zu 10% des Auftragswerts verlangt werden kann. Dies für den Fall, dass aufgrund falscher Auskünfte des Anbieters der Vertrag durch die ausschreibende Stelle für unverbindlich erklärt oder der Zuschlag widerrufen wird.</w:t>
      </w:r>
    </w:p>
    <w:p w:rsidR="004C3148" w:rsidRPr="004C3148" w:rsidRDefault="004C3148" w:rsidP="00AB7530">
      <w:pPr>
        <w:pStyle w:val="StandardmitEinzug"/>
      </w:pPr>
      <w:r w:rsidRPr="004C3148">
        <w:t xml:space="preserve">Der Anbieter bestätigt mit seiner Unterschrift, dass er „Teil </w:t>
      </w:r>
      <w:r w:rsidR="004E1EAF">
        <w:t>C</w:t>
      </w:r>
      <w:r w:rsidRPr="004C3148">
        <w:t>: Angaben des Anbieters“ der Wahrheit entsprechend ausgefüllt hat:</w:t>
      </w:r>
    </w:p>
    <w:tbl>
      <w:tblPr>
        <w:tblW w:w="8906" w:type="dxa"/>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3" w:type="dxa"/>
          <w:bottom w:w="113" w:type="dxa"/>
        </w:tblCellMar>
        <w:tblLook w:val="01A0" w:firstRow="1" w:lastRow="0" w:firstColumn="1" w:lastColumn="1" w:noHBand="0" w:noVBand="0"/>
      </w:tblPr>
      <w:tblGrid>
        <w:gridCol w:w="5103"/>
        <w:gridCol w:w="3803"/>
      </w:tblGrid>
      <w:tr w:rsidR="004C3148" w:rsidRPr="004C3148" w:rsidTr="00294D95">
        <w:trPr>
          <w:trHeight w:val="102"/>
        </w:trPr>
        <w:tc>
          <w:tcPr>
            <w:tcW w:w="5103" w:type="dxa"/>
            <w:tcBorders>
              <w:top w:val="nil"/>
              <w:left w:val="nil"/>
              <w:bottom w:val="single" w:sz="4" w:space="0" w:color="808080"/>
              <w:right w:val="nil"/>
            </w:tcBorders>
            <w:shd w:val="clear" w:color="auto" w:fill="auto"/>
          </w:tcPr>
          <w:p w:rsidR="004C3148" w:rsidRPr="004C3148" w:rsidRDefault="004C3148" w:rsidP="004C3148"/>
        </w:tc>
        <w:tc>
          <w:tcPr>
            <w:tcW w:w="3803" w:type="dxa"/>
            <w:tcBorders>
              <w:top w:val="nil"/>
              <w:left w:val="nil"/>
              <w:bottom w:val="single" w:sz="4" w:space="0" w:color="808080"/>
              <w:right w:val="nil"/>
            </w:tcBorders>
            <w:shd w:val="clear" w:color="auto" w:fill="auto"/>
          </w:tcPr>
          <w:p w:rsidR="004C3148" w:rsidRPr="004C3148" w:rsidRDefault="004C3148" w:rsidP="004C3148">
            <w:r w:rsidRPr="004C3148">
              <w:t>Stempel, rechtsgültige Unterschriften</w:t>
            </w:r>
          </w:p>
        </w:tc>
      </w:tr>
      <w:tr w:rsidR="004C3148" w:rsidRPr="004C3148" w:rsidTr="004A379F">
        <w:trPr>
          <w:trHeight w:val="1220"/>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Federführende Unternehmung</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bl>
    <w:p w:rsidR="004C3148" w:rsidRPr="004C3148" w:rsidRDefault="004C3148" w:rsidP="004C3148">
      <w:r w:rsidRPr="004C3148">
        <w:br w:type="page"/>
      </w:r>
    </w:p>
    <w:p w:rsidR="004C3148" w:rsidRPr="005C648E" w:rsidRDefault="004C3148" w:rsidP="004C3148">
      <w:pPr>
        <w:pStyle w:val="berschrift1"/>
        <w:rPr>
          <w:rFonts w:ascii="Arial Black" w:hAnsi="Arial Black"/>
          <w:b w:val="0"/>
        </w:rPr>
      </w:pPr>
      <w:bookmarkStart w:id="10" w:name="_Toc362529158"/>
      <w:bookmarkStart w:id="11" w:name="_Toc74221356"/>
      <w:r w:rsidRPr="005C648E">
        <w:rPr>
          <w:rFonts w:ascii="Arial Black" w:hAnsi="Arial Black"/>
          <w:b w:val="0"/>
        </w:rPr>
        <w:lastRenderedPageBreak/>
        <w:t>Angaben Anbieter</w:t>
      </w:r>
      <w:bookmarkEnd w:id="10"/>
      <w:bookmarkEnd w:id="11"/>
    </w:p>
    <w:p w:rsidR="006E04D3" w:rsidRDefault="006E04D3" w:rsidP="006E04D3">
      <w:r>
        <w:t xml:space="preserve">Bei </w:t>
      </w:r>
      <w:proofErr w:type="spellStart"/>
      <w:r>
        <w:t>Planergemeinschaften</w:t>
      </w:r>
      <w:proofErr w:type="spellEnd"/>
      <w:r>
        <w:t xml:space="preserve"> </w:t>
      </w:r>
      <w:r w:rsidR="005D38FF">
        <w:t>sind</w:t>
      </w:r>
      <w:r>
        <w:t xml:space="preserve"> </w:t>
      </w:r>
      <w:r w:rsidR="00323D6B">
        <w:t xml:space="preserve">jeweils </w:t>
      </w:r>
      <w:r>
        <w:t>von der federführenden Unternehmung und de</w:t>
      </w:r>
      <w:r w:rsidR="00323D6B">
        <w:t>n</w:t>
      </w:r>
      <w:r>
        <w:t xml:space="preserve"> Partner</w:t>
      </w:r>
      <w:r w:rsidR="00323D6B">
        <w:t>n</w:t>
      </w:r>
      <w:r>
        <w:t xml:space="preserve"> </w:t>
      </w:r>
      <w:r w:rsidR="005D38FF">
        <w:t>Kapitel</w:t>
      </w:r>
      <w:r>
        <w:t xml:space="preserve"> 2</w:t>
      </w:r>
      <w:r w:rsidR="005D38FF">
        <w:t xml:space="preserve"> und 3 </w:t>
      </w:r>
      <w:r>
        <w:t>separat auszufüllen.</w:t>
      </w:r>
    </w:p>
    <w:p w:rsidR="006E04D3" w:rsidRPr="006E04D3" w:rsidRDefault="006E04D3" w:rsidP="006E04D3"/>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102"/>
        <w:gridCol w:w="3049"/>
        <w:gridCol w:w="987"/>
        <w:gridCol w:w="2619"/>
      </w:tblGrid>
      <w:tr w:rsidR="004C3148" w:rsidRPr="004C3148" w:rsidTr="004A379F">
        <w:trPr>
          <w:trHeight w:val="353"/>
        </w:trPr>
        <w:tc>
          <w:tcPr>
            <w:tcW w:w="3102" w:type="dxa"/>
            <w:tcBorders>
              <w:top w:val="nil"/>
              <w:left w:val="nil"/>
              <w:bottom w:val="nil"/>
              <w:right w:val="single" w:sz="4" w:space="0" w:color="auto"/>
            </w:tcBorders>
            <w:shd w:val="clear" w:color="auto" w:fill="auto"/>
            <w:vAlign w:val="center"/>
          </w:tcPr>
          <w:p w:rsidR="004C3148" w:rsidRPr="004C3148" w:rsidRDefault="004C3148" w:rsidP="004A379F">
            <w:r w:rsidRPr="004C3148">
              <w:t xml:space="preserve">Name </w:t>
            </w:r>
            <w:r w:rsidR="004A379F">
              <w:t>Firma</w:t>
            </w:r>
            <w:r w:rsidRPr="004C3148">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bookmarkStart w:id="12" w:name="Text1"/>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2"/>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Adresse:</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Telefon: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Telefax:</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E-Mail: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Rechtsform: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2A1794" w:rsidRPr="004C3148" w:rsidTr="004A379F">
        <w:trPr>
          <w:trHeight w:val="416"/>
        </w:trPr>
        <w:tc>
          <w:tcPr>
            <w:tcW w:w="3102" w:type="dxa"/>
            <w:tcBorders>
              <w:top w:val="nil"/>
              <w:left w:val="nil"/>
              <w:bottom w:val="nil"/>
              <w:right w:val="single" w:sz="4" w:space="0" w:color="auto"/>
            </w:tcBorders>
            <w:shd w:val="clear" w:color="auto" w:fill="auto"/>
            <w:vAlign w:val="center"/>
          </w:tcPr>
          <w:p w:rsidR="002A1794" w:rsidRPr="004C3148" w:rsidRDefault="00044E6D" w:rsidP="00136BD0">
            <w:proofErr w:type="spellStart"/>
            <w:r>
              <w:t>M</w:t>
            </w:r>
            <w:r w:rsidR="00136BD0">
              <w:t>W</w:t>
            </w:r>
            <w:r>
              <w:t>St</w:t>
            </w:r>
            <w:proofErr w:type="spellEnd"/>
            <w:r w:rsidR="002A1794">
              <w:t>-Nr.</w:t>
            </w:r>
            <w:r w:rsidR="002A22FE">
              <w:t>/UID</w:t>
            </w:r>
            <w:r w:rsidR="004A379F">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1794" w:rsidRDefault="00BC5CE4" w:rsidP="006A5D00">
            <w:r>
              <w:fldChar w:fldCharType="begin">
                <w:ffData>
                  <w:name w:val="Text1"/>
                  <w:enabled/>
                  <w:calcOnExit w:val="0"/>
                  <w:textInput/>
                </w:ffData>
              </w:fldChar>
            </w:r>
            <w:r w:rsidR="002A1794">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Gründungsdatum: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Geschäfts- und Steuerdomizil: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Haupttätigkeitsgebiete: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Filialen: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Auskunftsperson: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E-Mail:</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D97A80" w:rsidRPr="004C3148" w:rsidTr="004A379F">
        <w:trPr>
          <w:trHeight w:val="416"/>
        </w:trPr>
        <w:tc>
          <w:tcPr>
            <w:tcW w:w="3102" w:type="dxa"/>
            <w:tcBorders>
              <w:top w:val="nil"/>
              <w:left w:val="nil"/>
              <w:bottom w:val="nil"/>
              <w:right w:val="single" w:sz="4" w:space="0" w:color="auto"/>
            </w:tcBorders>
            <w:shd w:val="clear" w:color="auto" w:fill="auto"/>
            <w:vAlign w:val="center"/>
          </w:tcPr>
          <w:p w:rsidR="00D97A80" w:rsidRPr="004C3148" w:rsidRDefault="00D97A80" w:rsidP="006A5D00">
            <w:r>
              <w:t>Zahlungsort</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Bankverbindung, Ort</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7A80" w:rsidRPr="004C3148" w:rsidRDefault="00D97A80" w:rsidP="006A5D00">
            <w:r>
              <w:t>IBAN</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IBAN des Zahlungskontos</w:t>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Bemerkungen: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
                  <w:enabled/>
                  <w:calcOnExit w:val="0"/>
                  <w:textInput/>
                </w:ffData>
              </w:fldChar>
            </w:r>
            <w:r w:rsidR="00B64F61">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1C2CAB" w:rsidRDefault="001C2CAB" w:rsidP="004C3148"/>
    <w:p w:rsidR="004C3148" w:rsidRPr="004C3148" w:rsidRDefault="004C3148" w:rsidP="004C3148">
      <w:r w:rsidRPr="004C3148">
        <w:br w:type="page"/>
      </w:r>
    </w:p>
    <w:p w:rsidR="004C3148" w:rsidRPr="005C648E" w:rsidRDefault="004C3148" w:rsidP="004C3148">
      <w:pPr>
        <w:pStyle w:val="berschrift2"/>
        <w:rPr>
          <w:rFonts w:ascii="Arial Black" w:hAnsi="Arial Black"/>
          <w:b w:val="0"/>
        </w:rPr>
      </w:pPr>
      <w:bookmarkStart w:id="13" w:name="_Toc362529159"/>
      <w:bookmarkStart w:id="14" w:name="_Toc74221357"/>
      <w:r w:rsidRPr="005C648E">
        <w:rPr>
          <w:rFonts w:ascii="Arial Black" w:hAnsi="Arial Black"/>
          <w:b w:val="0"/>
        </w:rPr>
        <w:lastRenderedPageBreak/>
        <w:t>Versicherungen</w:t>
      </w:r>
      <w:bookmarkEnd w:id="13"/>
      <w:bookmarkEnd w:id="14"/>
    </w:p>
    <w:p w:rsidR="008A4E8F" w:rsidRDefault="008A4E8F" w:rsidP="008A4E8F">
      <w:pPr>
        <w:pStyle w:val="StandardmitEinzug"/>
      </w:pPr>
      <w:r w:rsidRPr="004C3148">
        <w:t>Folgende Mindestdeckungssummen sind einzuhalten:</w:t>
      </w:r>
    </w:p>
    <w:p w:rsidR="008A4E8F" w:rsidRPr="003406A0" w:rsidRDefault="008A4E8F" w:rsidP="008A4E8F">
      <w:pPr>
        <w:pStyle w:val="StandardmitEinzug"/>
        <w:rPr>
          <w:rStyle w:val="Kommentarnoprint"/>
        </w:rPr>
      </w:pPr>
      <w:r w:rsidRPr="003406A0">
        <w:rPr>
          <w:rStyle w:val="Kommentarnoprint"/>
        </w:rPr>
        <w:t>Für Projekte ohne spezielle Risikoexposition gelten nachfolgende Richtlinien:</w:t>
      </w:r>
    </w:p>
    <w:p w:rsidR="008A4E8F" w:rsidRDefault="008A4E8F" w:rsidP="008A4E8F">
      <w:pPr>
        <w:pStyle w:val="Standardzweispaltigschmal"/>
        <w:rPr>
          <w:rStyle w:val="Kommentarnoprint"/>
        </w:rPr>
      </w:pPr>
      <w:proofErr w:type="spellStart"/>
      <w:r w:rsidRPr="003406A0">
        <w:rPr>
          <w:rStyle w:val="Kommentarnoprint"/>
        </w:rPr>
        <w:t>Auftragsvol</w:t>
      </w:r>
      <w:proofErr w:type="spellEnd"/>
      <w:r w:rsidRPr="003406A0">
        <w:rPr>
          <w:rStyle w:val="Kommentarnoprint"/>
        </w:rPr>
        <w:t>.:</w:t>
      </w:r>
      <w:r w:rsidRPr="003406A0">
        <w:rPr>
          <w:rStyle w:val="Kommentarnoprint"/>
        </w:rPr>
        <w:tab/>
      </w:r>
      <w:r w:rsidR="006F42DE">
        <w:rPr>
          <w:rStyle w:val="Kommentarnoprint"/>
        </w:rPr>
        <w:t>Berufshaftpflicht</w:t>
      </w:r>
      <w:r w:rsidRPr="003406A0">
        <w:rPr>
          <w:rStyle w:val="Kommentarnoprint"/>
        </w:rPr>
        <w:t>:</w:t>
      </w:r>
      <w:r w:rsidRPr="003406A0">
        <w:rPr>
          <w:rStyle w:val="Kommentarnoprint"/>
        </w:rPr>
        <w:tab/>
        <w:t>Bauten-/Vermögensschäden</w:t>
      </w:r>
    </w:p>
    <w:p w:rsidR="006F42DE" w:rsidRDefault="006F42DE" w:rsidP="008A4E8F">
      <w:pPr>
        <w:pStyle w:val="Standardzweispaltigschmal"/>
        <w:rPr>
          <w:rStyle w:val="Kommentarnoprint"/>
        </w:rPr>
      </w:pPr>
      <w:r>
        <w:rPr>
          <w:rStyle w:val="Kommentarnoprint"/>
        </w:rPr>
        <w:t>bis Fr. 2 Mio.</w:t>
      </w:r>
      <w:r>
        <w:rPr>
          <w:rStyle w:val="Kommentarnoprint"/>
        </w:rPr>
        <w:tab/>
        <w:t>Fr. 5 Mio.</w:t>
      </w:r>
      <w:r>
        <w:rPr>
          <w:rStyle w:val="Kommentarnoprint"/>
        </w:rPr>
        <w:tab/>
        <w:t>Fr. 0.5 Mio.</w:t>
      </w:r>
    </w:p>
    <w:p w:rsidR="006F42DE" w:rsidRPr="003406A0" w:rsidRDefault="006F42DE" w:rsidP="008A4E8F">
      <w:pPr>
        <w:pStyle w:val="Standardzweispaltigschmal"/>
        <w:rPr>
          <w:rStyle w:val="Kommentarnoprint"/>
        </w:rPr>
      </w:pPr>
      <w:r>
        <w:rPr>
          <w:rStyle w:val="Kommentarnoprint"/>
        </w:rPr>
        <w:t>Fr. 2-5 Mio.</w:t>
      </w:r>
      <w:r>
        <w:rPr>
          <w:rStyle w:val="Kommentarnoprint"/>
        </w:rPr>
        <w:tab/>
        <w:t>Fr. 5 Mio.</w:t>
      </w:r>
      <w:r>
        <w:rPr>
          <w:rStyle w:val="Kommentarnoprint"/>
        </w:rPr>
        <w:tab/>
        <w:t>Fr. 2 Mio.</w:t>
      </w:r>
    </w:p>
    <w:p w:rsidR="008A4E8F" w:rsidRPr="003406A0" w:rsidRDefault="008A4E8F" w:rsidP="008A4E8F">
      <w:pPr>
        <w:pStyle w:val="Standardzweispaltigschmal"/>
        <w:rPr>
          <w:rStyle w:val="Kommentarnoprint"/>
        </w:rPr>
      </w:pPr>
      <w:r w:rsidRPr="003406A0">
        <w:rPr>
          <w:rStyle w:val="Kommentarnoprint"/>
        </w:rPr>
        <w:t xml:space="preserve">Fr. </w:t>
      </w:r>
      <w:r w:rsidR="006F42DE">
        <w:rPr>
          <w:rStyle w:val="Kommentarnoprint"/>
        </w:rPr>
        <w:t>5-</w:t>
      </w:r>
      <w:r w:rsidRPr="003406A0">
        <w:rPr>
          <w:rStyle w:val="Kommentarnoprint"/>
        </w:rPr>
        <w:t>10 Mio.</w:t>
      </w:r>
      <w:r w:rsidRPr="003406A0">
        <w:rPr>
          <w:rStyle w:val="Kommentarnoprint"/>
        </w:rPr>
        <w:tab/>
        <w:t>Fr. 10 Mio.</w:t>
      </w:r>
      <w:r w:rsidRPr="003406A0">
        <w:rPr>
          <w:rStyle w:val="Kommentarnoprint"/>
        </w:rPr>
        <w:tab/>
        <w:t>Fr. 5 Mio.</w:t>
      </w:r>
    </w:p>
    <w:p w:rsidR="008A4E8F" w:rsidRPr="003406A0" w:rsidRDefault="008A4E8F" w:rsidP="008A4E8F">
      <w:pPr>
        <w:pStyle w:val="Standardzweispaltigschmal"/>
        <w:rPr>
          <w:rStyle w:val="Kommentarnoprint"/>
        </w:rPr>
      </w:pPr>
      <w:r w:rsidRPr="003406A0">
        <w:rPr>
          <w:rStyle w:val="Kommentarnoprint"/>
        </w:rPr>
        <w:t>Fr. 10-50 Mio.</w:t>
      </w:r>
      <w:r w:rsidRPr="003406A0">
        <w:rPr>
          <w:rStyle w:val="Kommentarnoprint"/>
        </w:rPr>
        <w:tab/>
        <w:t>Fr. 20 Mio.</w:t>
      </w:r>
      <w:r w:rsidRPr="003406A0">
        <w:rPr>
          <w:rStyle w:val="Kommentarnoprint"/>
        </w:rPr>
        <w:tab/>
        <w:t>Fr. 10 Mio.</w:t>
      </w:r>
    </w:p>
    <w:p w:rsidR="008A4E8F" w:rsidRPr="003406A0" w:rsidRDefault="008A4E8F" w:rsidP="008A4E8F">
      <w:pPr>
        <w:pStyle w:val="Standardzweispaltigschmal"/>
        <w:rPr>
          <w:rStyle w:val="Kommentarnoprint"/>
        </w:rPr>
      </w:pPr>
      <w:r w:rsidRPr="003406A0">
        <w:rPr>
          <w:rStyle w:val="Kommentarnoprint"/>
        </w:rPr>
        <w:t>über Fr. 50 Mio.</w:t>
      </w:r>
      <w:r w:rsidRPr="003406A0">
        <w:rPr>
          <w:rStyle w:val="Kommentarnoprint"/>
        </w:rPr>
        <w:tab/>
        <w:t>Fr. 30 Mio.</w:t>
      </w:r>
      <w:r w:rsidRPr="003406A0">
        <w:rPr>
          <w:rStyle w:val="Kommentarnoprint"/>
        </w:rPr>
        <w:tab/>
        <w:t>Fr. 15 Mio.</w:t>
      </w:r>
    </w:p>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vAlign w:val="bottom"/>
          </w:tcPr>
          <w:p w:rsidR="008A4E8F" w:rsidRDefault="008A4E8F" w:rsidP="008A4E8F">
            <w:pPr>
              <w:pStyle w:val="Standardzentriert"/>
            </w:pPr>
          </w:p>
        </w:tc>
        <w:tc>
          <w:tcPr>
            <w:tcW w:w="1960" w:type="dxa"/>
            <w:tcBorders>
              <w:top w:val="nil"/>
            </w:tcBorders>
            <w:vAlign w:val="bottom"/>
          </w:tcPr>
          <w:p w:rsidR="008A4E8F" w:rsidRDefault="008A4E8F" w:rsidP="008A4E8F"/>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c>
          <w:tcPr>
            <w:tcW w:w="6237" w:type="dxa"/>
            <w:tcBorders>
              <w:top w:val="nil"/>
              <w:left w:val="nil"/>
              <w:bottom w:val="nil"/>
              <w:right w:val="nil"/>
            </w:tcBorders>
          </w:tcPr>
          <w:p w:rsidR="008A4E8F" w:rsidRPr="00B64F61" w:rsidRDefault="008A4E8F" w:rsidP="00B64F61">
            <w:pPr>
              <w:pStyle w:val="ListeohneAbsatz"/>
              <w:framePr w:wrap="around"/>
            </w:pPr>
            <w:r w:rsidRPr="00B64F61">
              <w:t>Berufshaftpflichtversicherung oder Konsortialversicherung (Personen- und Sachschäden): mind. Fr.</w:t>
            </w:r>
          </w:p>
        </w:tc>
        <w:tc>
          <w:tcPr>
            <w:tcW w:w="709" w:type="dxa"/>
            <w:tcBorders>
              <w:top w:val="nil"/>
              <w:left w:val="nil"/>
              <w:bottom w:val="nil"/>
              <w:right w:val="nil"/>
            </w:tcBorders>
            <w:vAlign w:val="bottom"/>
          </w:tcPr>
          <w:p w:rsidR="008A4E8F" w:rsidRDefault="0040412E" w:rsidP="008A4E8F">
            <w:pPr>
              <w:pStyle w:val="Standardzentriert"/>
            </w:pPr>
            <w:r w:rsidRPr="0040412E">
              <w:rPr>
                <w:highlight w:val="cyan"/>
              </w:rPr>
              <w:t>10</w:t>
            </w:r>
          </w:p>
        </w:tc>
        <w:tc>
          <w:tcPr>
            <w:tcW w:w="1960" w:type="dxa"/>
            <w:tcBorders>
              <w:top w:val="nil"/>
              <w:left w:val="nil"/>
              <w:bottom w:val="nil"/>
              <w:right w:val="nil"/>
            </w:tcBorders>
            <w:vAlign w:val="bottom"/>
          </w:tcPr>
          <w:p w:rsidR="008A4E8F" w:rsidRDefault="008A4E8F" w:rsidP="008A4E8F">
            <w:r>
              <w:t>Mio. pro Ereignis</w:t>
            </w:r>
          </w:p>
        </w:tc>
      </w:tr>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B64F61" w:rsidRDefault="008A4E8F" w:rsidP="00B64F61">
            <w:pPr>
              <w:pStyle w:val="ListeohneAbsatz"/>
              <w:framePr w:wrap="around"/>
            </w:pPr>
            <w:r w:rsidRPr="00B64F61">
              <w:t>Bauten- und reine Vermögensschäden: mind. Fr.</w:t>
            </w:r>
          </w:p>
        </w:tc>
        <w:tc>
          <w:tcPr>
            <w:tcW w:w="709" w:type="dxa"/>
            <w:tcBorders>
              <w:top w:val="nil"/>
            </w:tcBorders>
            <w:vAlign w:val="bottom"/>
          </w:tcPr>
          <w:p w:rsidR="008A4E8F" w:rsidRDefault="0040412E" w:rsidP="008A4E8F">
            <w:pPr>
              <w:pStyle w:val="Standardzentriert"/>
            </w:pPr>
            <w:r w:rsidRPr="0040412E">
              <w:rPr>
                <w:highlight w:val="cyan"/>
              </w:rPr>
              <w:t>5</w:t>
            </w:r>
          </w:p>
        </w:tc>
        <w:tc>
          <w:tcPr>
            <w:tcW w:w="1960" w:type="dxa"/>
            <w:tcBorders>
              <w:top w:val="nil"/>
            </w:tcBorders>
            <w:vAlign w:val="bottom"/>
          </w:tcPr>
          <w:p w:rsidR="008A4E8F" w:rsidRDefault="008A4E8F" w:rsidP="008A4E8F">
            <w:r>
              <w:t>Mio. pro Ereignis</w:t>
            </w:r>
          </w:p>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tcPr>
          <w:p w:rsidR="008A4E8F" w:rsidRDefault="008A4E8F" w:rsidP="008A4E8F">
            <w:pPr>
              <w:pStyle w:val="Standardzentriert"/>
            </w:pPr>
          </w:p>
        </w:tc>
        <w:tc>
          <w:tcPr>
            <w:tcW w:w="1960" w:type="dxa"/>
            <w:tcBorders>
              <w:top w:val="nil"/>
            </w:tcBorders>
          </w:tcPr>
          <w:p w:rsidR="008A4E8F" w:rsidRDefault="008A4E8F" w:rsidP="008A4E8F"/>
        </w:tc>
      </w:tr>
    </w:tbl>
    <w:tbl>
      <w:tblPr>
        <w:tblW w:w="890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18"/>
        <w:gridCol w:w="2410"/>
        <w:gridCol w:w="1768"/>
        <w:gridCol w:w="1610"/>
      </w:tblGrid>
      <w:tr w:rsidR="004C3148" w:rsidRPr="004C3148" w:rsidTr="00B64F61">
        <w:trPr>
          <w:trHeight w:val="397"/>
        </w:trPr>
        <w:tc>
          <w:tcPr>
            <w:tcW w:w="3118" w:type="dxa"/>
            <w:tcBorders>
              <w:bottom w:val="single" w:sz="4" w:space="0" w:color="auto"/>
            </w:tcBorders>
            <w:shd w:val="clear" w:color="auto" w:fill="FFFF99"/>
            <w:vAlign w:val="center"/>
          </w:tcPr>
          <w:p w:rsidR="004C3148" w:rsidRPr="004C3148" w:rsidRDefault="004C3148" w:rsidP="004C3148">
            <w:r w:rsidRPr="004C3148">
              <w:t>Art der Versicherung</w:t>
            </w:r>
          </w:p>
        </w:tc>
        <w:tc>
          <w:tcPr>
            <w:tcW w:w="2410" w:type="dxa"/>
            <w:tcBorders>
              <w:bottom w:val="single" w:sz="4" w:space="0" w:color="auto"/>
            </w:tcBorders>
            <w:shd w:val="clear" w:color="auto" w:fill="FFFF99"/>
            <w:vAlign w:val="center"/>
          </w:tcPr>
          <w:p w:rsidR="00266455" w:rsidRDefault="004C3148" w:rsidP="00266455">
            <w:r w:rsidRPr="004C3148">
              <w:t>Gesellschaft</w:t>
            </w:r>
          </w:p>
          <w:p w:rsidR="00266455" w:rsidRPr="004C3148" w:rsidRDefault="00266455" w:rsidP="00266455">
            <w:r>
              <w:t>Policen-Nr.</w:t>
            </w:r>
          </w:p>
        </w:tc>
        <w:tc>
          <w:tcPr>
            <w:tcW w:w="1768" w:type="dxa"/>
            <w:tcBorders>
              <w:bottom w:val="single" w:sz="4" w:space="0" w:color="auto"/>
            </w:tcBorders>
            <w:shd w:val="clear" w:color="auto" w:fill="FFFF99"/>
            <w:vAlign w:val="center"/>
          </w:tcPr>
          <w:p w:rsidR="004C3148" w:rsidRPr="004C3148" w:rsidRDefault="004C3148" w:rsidP="004C3148">
            <w:r w:rsidRPr="004C3148">
              <w:t xml:space="preserve">Deckungssumme </w:t>
            </w:r>
            <w:r w:rsidRPr="004C3148">
              <w:br/>
              <w:t>[Fr. Mio.]</w:t>
            </w:r>
          </w:p>
        </w:tc>
        <w:tc>
          <w:tcPr>
            <w:tcW w:w="1610" w:type="dxa"/>
            <w:tcBorders>
              <w:bottom w:val="single" w:sz="4" w:space="0" w:color="auto"/>
            </w:tcBorders>
            <w:shd w:val="clear" w:color="auto" w:fill="FFFF99"/>
            <w:vAlign w:val="center"/>
          </w:tcPr>
          <w:p w:rsidR="004C3148" w:rsidRPr="004C3148" w:rsidRDefault="004C3148" w:rsidP="004C3148">
            <w:r w:rsidRPr="004C3148">
              <w:t xml:space="preserve">Selbstbehalt </w:t>
            </w:r>
            <w:r w:rsidRPr="004C3148">
              <w:br/>
              <w:t>[Fr.]</w:t>
            </w:r>
          </w:p>
        </w:tc>
      </w:tr>
      <w:tr w:rsidR="004C3148" w:rsidRPr="004C3148" w:rsidTr="00B64F61">
        <w:trPr>
          <w:trHeight w:val="397"/>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Berufshaftpflicht</w:t>
            </w:r>
            <w:r w:rsidRPr="004C3148">
              <w:br/>
              <w:t>(Personen- und Sachschäden)</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64F61">
        <w:trPr>
          <w:trHeight w:val="529"/>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 xml:space="preserve">Bauten- und reine Vermögensschäden </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B64F61" w:rsidRPr="004C3148" w:rsidTr="00B64F61">
        <w:trPr>
          <w:trHeight w:val="61"/>
        </w:trPr>
        <w:tc>
          <w:tcPr>
            <w:tcW w:w="3118" w:type="dxa"/>
            <w:tcBorders>
              <w:left w:val="nil"/>
              <w:bottom w:val="nil"/>
              <w:right w:val="nil"/>
            </w:tcBorders>
            <w:shd w:val="clear" w:color="auto" w:fill="auto"/>
            <w:vAlign w:val="center"/>
          </w:tcPr>
          <w:p w:rsidR="00B64F61" w:rsidRPr="004C3148" w:rsidRDefault="00B64F61" w:rsidP="004C3148"/>
        </w:tc>
        <w:tc>
          <w:tcPr>
            <w:tcW w:w="2410" w:type="dxa"/>
            <w:tcBorders>
              <w:left w:val="nil"/>
              <w:bottom w:val="nil"/>
              <w:right w:val="nil"/>
            </w:tcBorders>
            <w:shd w:val="clear" w:color="auto" w:fill="auto"/>
            <w:vAlign w:val="center"/>
          </w:tcPr>
          <w:p w:rsidR="00B64F61" w:rsidRPr="004C3148" w:rsidRDefault="00B64F61" w:rsidP="004C3148"/>
        </w:tc>
        <w:tc>
          <w:tcPr>
            <w:tcW w:w="1768" w:type="dxa"/>
            <w:tcBorders>
              <w:left w:val="nil"/>
              <w:bottom w:val="nil"/>
              <w:right w:val="nil"/>
            </w:tcBorders>
            <w:shd w:val="clear" w:color="auto" w:fill="auto"/>
            <w:vAlign w:val="center"/>
          </w:tcPr>
          <w:p w:rsidR="00B64F61" w:rsidRPr="004C3148" w:rsidRDefault="00B64F61" w:rsidP="004C3148"/>
        </w:tc>
        <w:tc>
          <w:tcPr>
            <w:tcW w:w="1610" w:type="dxa"/>
            <w:tcBorders>
              <w:left w:val="nil"/>
              <w:bottom w:val="nil"/>
              <w:right w:val="nil"/>
            </w:tcBorders>
            <w:shd w:val="clear" w:color="auto" w:fill="auto"/>
            <w:vAlign w:val="center"/>
          </w:tcPr>
          <w:p w:rsidR="00B64F61" w:rsidRPr="004C3148" w:rsidRDefault="00B64F61" w:rsidP="004C3148"/>
        </w:tc>
      </w:tr>
    </w:tbl>
    <w:p w:rsidR="004C3148" w:rsidRPr="004C3148" w:rsidRDefault="004C3148" w:rsidP="00AB7530">
      <w:pPr>
        <w:pStyle w:val="StandardmitEinzug"/>
      </w:pPr>
      <w:r w:rsidRPr="004C3148">
        <w:t xml:space="preserve">Bitte legen Sie </w:t>
      </w:r>
      <w:r w:rsidR="00F06D50">
        <w:t>die</w:t>
      </w:r>
      <w:r w:rsidRPr="004C3148">
        <w:t xml:space="preserve"> Kopie der aktuellen Policen</w:t>
      </w:r>
      <w:r w:rsidR="00B40D42">
        <w:t xml:space="preserve"> </w:t>
      </w:r>
      <w:r w:rsidR="00F06D50">
        <w:t>bei</w:t>
      </w:r>
      <w:r w:rsidR="00B40D42">
        <w:t xml:space="preserve"> Vertragsunterzeichnung vor</w:t>
      </w:r>
      <w:r w:rsidRPr="004C3148">
        <w:t>.</w:t>
      </w:r>
    </w:p>
    <w:p w:rsidR="004C3148" w:rsidRPr="004C3148" w:rsidRDefault="00BC5CE4" w:rsidP="00AB7530">
      <w:pPr>
        <w:pStyle w:val="StandardmitEinzug"/>
      </w:pPr>
      <w:r w:rsidRPr="004C3148">
        <w:fldChar w:fldCharType="begin">
          <w:ffData>
            <w:name w:val=""/>
            <w:enabled/>
            <w:calcOnExit/>
            <w:statusText w:type="text" w:val="Wochentag, Datum, Uhrzeit"/>
            <w:textInput>
              <w:type w:val="number"/>
              <w:format w:val="#'##0"/>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5C648E" w:rsidRDefault="004C3148" w:rsidP="00CB1231">
      <w:pPr>
        <w:pStyle w:val="berschrift2"/>
        <w:rPr>
          <w:rFonts w:ascii="Arial Black" w:hAnsi="Arial Black"/>
          <w:b w:val="0"/>
        </w:rPr>
      </w:pPr>
      <w:bookmarkStart w:id="15" w:name="_Toc351986245"/>
      <w:bookmarkStart w:id="16" w:name="_Toc362529160"/>
      <w:bookmarkStart w:id="17" w:name="_Toc74221358"/>
      <w:r w:rsidRPr="005C648E">
        <w:rPr>
          <w:rFonts w:ascii="Arial Black" w:hAnsi="Arial Black"/>
          <w:b w:val="0"/>
        </w:rPr>
        <w:t>Angaben zum Umsatz</w:t>
      </w:r>
      <w:bookmarkEnd w:id="15"/>
      <w:bookmarkEnd w:id="16"/>
      <w:bookmarkEnd w:id="17"/>
      <w:r w:rsidRPr="005C648E">
        <w:rPr>
          <w:rFonts w:ascii="Arial Black" w:hAnsi="Arial Black"/>
          <w:b w:val="0"/>
        </w:rPr>
        <w:t xml:space="preserve"> </w:t>
      </w:r>
    </w:p>
    <w:tbl>
      <w:tblPr>
        <w:tblW w:w="84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665"/>
        <w:gridCol w:w="1598"/>
        <w:gridCol w:w="1598"/>
        <w:gridCol w:w="1599"/>
      </w:tblGrid>
      <w:tr w:rsidR="004C3148" w:rsidRPr="004C3148" w:rsidTr="00B90534">
        <w:trPr>
          <w:trHeight w:val="397"/>
        </w:trPr>
        <w:tc>
          <w:tcPr>
            <w:tcW w:w="3665" w:type="dxa"/>
            <w:shd w:val="clear" w:color="auto" w:fill="FFFF99"/>
            <w:vAlign w:val="center"/>
          </w:tcPr>
          <w:p w:rsidR="004C3148" w:rsidRPr="004C3148" w:rsidRDefault="004C3148" w:rsidP="004C3148"/>
        </w:tc>
        <w:tc>
          <w:tcPr>
            <w:tcW w:w="1598" w:type="dxa"/>
            <w:tcBorders>
              <w:bottom w:val="single" w:sz="4" w:space="0" w:color="auto"/>
            </w:tcBorders>
            <w:shd w:val="clear" w:color="auto" w:fill="FFFF99"/>
            <w:vAlign w:val="center"/>
          </w:tcPr>
          <w:p w:rsidR="004C3148" w:rsidRPr="004C3148" w:rsidRDefault="00D2169C" w:rsidP="00F06D50">
            <w:r>
              <w:t>2014</w:t>
            </w:r>
          </w:p>
        </w:tc>
        <w:tc>
          <w:tcPr>
            <w:tcW w:w="1598" w:type="dxa"/>
            <w:tcBorders>
              <w:bottom w:val="single" w:sz="4" w:space="0" w:color="auto"/>
            </w:tcBorders>
            <w:shd w:val="clear" w:color="auto" w:fill="FFFF99"/>
            <w:vAlign w:val="center"/>
          </w:tcPr>
          <w:p w:rsidR="004C3148" w:rsidRPr="004C3148" w:rsidRDefault="00D2169C" w:rsidP="00F06D50">
            <w:r>
              <w:t>2015</w:t>
            </w:r>
          </w:p>
        </w:tc>
        <w:tc>
          <w:tcPr>
            <w:tcW w:w="1599" w:type="dxa"/>
            <w:tcBorders>
              <w:bottom w:val="single" w:sz="4" w:space="0" w:color="auto"/>
            </w:tcBorders>
            <w:shd w:val="clear" w:color="auto" w:fill="FFFF99"/>
            <w:vAlign w:val="center"/>
          </w:tcPr>
          <w:p w:rsidR="004C3148" w:rsidRPr="004C3148" w:rsidRDefault="00D2169C" w:rsidP="00F06D50">
            <w:r>
              <w:t>2016</w:t>
            </w:r>
          </w:p>
        </w:tc>
      </w:tr>
      <w:tr w:rsidR="004C3148" w:rsidRPr="004C3148" w:rsidTr="00B90534">
        <w:trPr>
          <w:trHeight w:val="611"/>
        </w:trPr>
        <w:tc>
          <w:tcPr>
            <w:tcW w:w="3665" w:type="dxa"/>
            <w:shd w:val="clear" w:color="auto" w:fill="auto"/>
            <w:vAlign w:val="center"/>
          </w:tcPr>
          <w:p w:rsidR="00044E6D" w:rsidRDefault="004C3148" w:rsidP="001C2CAB">
            <w:r w:rsidRPr="004C3148">
              <w:t xml:space="preserve">Umsatz Gesamtunternehmung, </w:t>
            </w:r>
          </w:p>
          <w:p w:rsidR="004C3148" w:rsidRPr="004C3148" w:rsidRDefault="004C3148" w:rsidP="001C2CAB">
            <w:r w:rsidRPr="004C3148">
              <w:t>Sitz Schweiz (Fr. Mio.)</w:t>
            </w:r>
          </w:p>
        </w:tc>
        <w:tc>
          <w:tcPr>
            <w:tcW w:w="1598" w:type="dxa"/>
            <w:tcBorders>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9" w:type="dxa"/>
            <w:tcBorders>
              <w:left w:val="single" w:sz="4" w:space="0" w:color="auto"/>
              <w:bottom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90534">
        <w:trPr>
          <w:trHeight w:val="574"/>
        </w:trPr>
        <w:tc>
          <w:tcPr>
            <w:tcW w:w="3665" w:type="dxa"/>
            <w:tcBorders>
              <w:top w:val="single" w:sz="4" w:space="0" w:color="auto"/>
            </w:tcBorders>
            <w:shd w:val="clear" w:color="auto" w:fill="auto"/>
            <w:vAlign w:val="center"/>
          </w:tcPr>
          <w:p w:rsidR="004C3148" w:rsidRPr="004C3148" w:rsidRDefault="004C3148" w:rsidP="001C2CAB">
            <w:r w:rsidRPr="004C3148">
              <w:t>Umsatz anbietende Geschäftseinheit</w:t>
            </w:r>
            <w:r w:rsidRPr="004C3148">
              <w:br/>
              <w:t>(Fr. Mio.)</w:t>
            </w:r>
          </w:p>
        </w:tc>
        <w:tc>
          <w:tcPr>
            <w:tcW w:w="1598" w:type="dxa"/>
            <w:tcBorders>
              <w:top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9" w:type="dxa"/>
            <w:tcBorders>
              <w:top w:val="single" w:sz="4" w:space="0" w:color="auto"/>
              <w:left w:val="single" w:sz="4" w:space="0" w:color="auto"/>
              <w:bottom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5F3CEF" w:rsidRPr="005C648E" w:rsidRDefault="004C3148" w:rsidP="00AB7530">
      <w:pPr>
        <w:pStyle w:val="berschrift2"/>
        <w:rPr>
          <w:rFonts w:ascii="Arial Black" w:hAnsi="Arial Black"/>
          <w:b w:val="0"/>
        </w:rPr>
      </w:pPr>
      <w:bookmarkStart w:id="18" w:name="_Toc351986246"/>
      <w:bookmarkStart w:id="19" w:name="_Toc362529161"/>
      <w:bookmarkStart w:id="20" w:name="_Toc74221359"/>
      <w:r w:rsidRPr="005C648E">
        <w:rPr>
          <w:rFonts w:ascii="Arial Black" w:hAnsi="Arial Black"/>
          <w:b w:val="0"/>
        </w:rPr>
        <w:t>Angaben zur Belegschaft</w:t>
      </w:r>
      <w:bookmarkEnd w:id="18"/>
      <w:bookmarkEnd w:id="19"/>
      <w:bookmarkEnd w:id="20"/>
    </w:p>
    <w:p w:rsidR="00044E6D" w:rsidRDefault="004C3148" w:rsidP="00EC0BF3">
      <w:pPr>
        <w:pStyle w:val="StandardmitEinzug"/>
        <w:spacing w:after="240"/>
      </w:pPr>
      <w:r w:rsidRPr="004C3148">
        <w:t xml:space="preserve">Stichtermin für die Angaben ist der 31. Mai des </w:t>
      </w:r>
      <w:r w:rsidR="00655B7A" w:rsidRPr="00655B7A">
        <w:rPr>
          <w:highlight w:val="cyan"/>
        </w:rPr>
        <w:t>letzten</w:t>
      </w:r>
      <w:r w:rsidR="00B059E3">
        <w:t xml:space="preserve"> </w:t>
      </w:r>
      <w:r w:rsidR="00082D0B">
        <w:t>laufenden Jahres.</w:t>
      </w:r>
    </w:p>
    <w:tbl>
      <w:tblPr>
        <w:tblStyle w:val="Tabellendesign"/>
        <w:tblW w:w="8906" w:type="dxa"/>
        <w:tblInd w:w="959" w:type="dxa"/>
        <w:tblLayout w:type="fixed"/>
        <w:tblLook w:val="04E0" w:firstRow="1" w:lastRow="1" w:firstColumn="1" w:lastColumn="0" w:noHBand="0" w:noVBand="1"/>
      </w:tblPr>
      <w:tblGrid>
        <w:gridCol w:w="6662"/>
        <w:gridCol w:w="2244"/>
      </w:tblGrid>
      <w:tr w:rsidR="00CB1231" w:rsidRPr="004C3148" w:rsidTr="00087560">
        <w:trPr>
          <w:cnfStyle w:val="100000000000" w:firstRow="1" w:lastRow="0" w:firstColumn="0" w:lastColumn="0" w:oddVBand="0" w:evenVBand="0" w:oddHBand="0" w:evenHBand="0" w:firstRowFirstColumn="0" w:firstRowLastColumn="0" w:lastRowFirstColumn="0" w:lastRowLastColumn="0"/>
          <w:trHeight w:val="284"/>
        </w:trPr>
        <w:tc>
          <w:tcPr>
            <w:tcW w:w="6662" w:type="dxa"/>
          </w:tcPr>
          <w:p w:rsidR="00CB1231" w:rsidRPr="009E06DF" w:rsidRDefault="00EC0BF3" w:rsidP="004C3148">
            <w:pPr>
              <w:rPr>
                <w:sz w:val="21"/>
                <w:szCs w:val="21"/>
              </w:rPr>
            </w:pPr>
            <w:r w:rsidRPr="009E06DF">
              <w:rPr>
                <w:rStyle w:val="Hervorhebung"/>
                <w:rFonts w:ascii="Arial Black" w:hAnsi="Arial Black"/>
                <w:b w:val="0"/>
                <w:sz w:val="21"/>
                <w:szCs w:val="21"/>
              </w:rPr>
              <w:t>Gesamtunternehmung mit Sitz in der Schweiz</w:t>
            </w:r>
          </w:p>
        </w:tc>
        <w:tc>
          <w:tcPr>
            <w:tcW w:w="2244" w:type="dxa"/>
          </w:tcPr>
          <w:p w:rsidR="00CB1231" w:rsidRPr="009E06DF" w:rsidRDefault="00CB1231" w:rsidP="004C3148">
            <w:pPr>
              <w:rPr>
                <w:sz w:val="21"/>
                <w:szCs w:val="21"/>
              </w:rPr>
            </w:pPr>
          </w:p>
        </w:tc>
      </w:tr>
      <w:tr w:rsidR="004C3148" w:rsidRPr="004C3148" w:rsidTr="004A379F">
        <w:trPr>
          <w:trHeight w:val="284"/>
        </w:trPr>
        <w:tc>
          <w:tcPr>
            <w:tcW w:w="6662" w:type="dxa"/>
          </w:tcPr>
          <w:p w:rsidR="004C3148" w:rsidRPr="009E06DF" w:rsidRDefault="00082D0B" w:rsidP="00EC0BF3">
            <w:pPr>
              <w:rPr>
                <w:sz w:val="21"/>
                <w:szCs w:val="21"/>
              </w:rPr>
            </w:pPr>
            <w:r w:rsidRPr="009E06DF">
              <w:rPr>
                <w:sz w:val="21"/>
                <w:szCs w:val="21"/>
              </w:rPr>
              <w:t>Personalbestand der Gesamtunternehmung</w:t>
            </w:r>
          </w:p>
        </w:tc>
        <w:tc>
          <w:tcPr>
            <w:tcW w:w="2244" w:type="dxa"/>
            <w:shd w:val="clear" w:color="auto" w:fill="D9D9D9" w:themeFill="background1" w:themeFillShade="D9"/>
          </w:tcPr>
          <w:p w:rsidR="004C3148" w:rsidRPr="009E06DF" w:rsidRDefault="00BC5CE4" w:rsidP="004C3148">
            <w:pPr>
              <w:rPr>
                <w:sz w:val="21"/>
                <w:szCs w:val="21"/>
              </w:rPr>
            </w:pPr>
            <w:r w:rsidRPr="009E06DF">
              <w:rPr>
                <w:sz w:val="21"/>
                <w:szCs w:val="21"/>
              </w:rPr>
              <w:fldChar w:fldCharType="begin">
                <w:ffData>
                  <w:name w:val=""/>
                  <w:enabled/>
                  <w:calcOnExit/>
                  <w:statusText w:type="text" w:val="Wochentag, Datum, Uhrzeit"/>
                  <w:textInput>
                    <w:type w:val="number"/>
                  </w:textInput>
                </w:ffData>
              </w:fldChar>
            </w:r>
            <w:r w:rsidR="004C3148" w:rsidRPr="009E06DF">
              <w:rPr>
                <w:sz w:val="21"/>
                <w:szCs w:val="21"/>
              </w:rPr>
              <w:instrText xml:space="preserve"> FORMTEXT </w:instrText>
            </w:r>
            <w:r w:rsidRPr="009E06DF">
              <w:rPr>
                <w:sz w:val="21"/>
                <w:szCs w:val="21"/>
              </w:rPr>
            </w:r>
            <w:r w:rsidRPr="009E06DF">
              <w:rPr>
                <w:sz w:val="21"/>
                <w:szCs w:val="21"/>
              </w:rPr>
              <w:fldChar w:fldCharType="separate"/>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Pr="009E06DF">
              <w:rPr>
                <w:sz w:val="21"/>
                <w:szCs w:val="21"/>
              </w:rPr>
              <w:fldChar w:fldCharType="end"/>
            </w:r>
          </w:p>
        </w:tc>
      </w:tr>
      <w:tr w:rsidR="004C3148" w:rsidRPr="004C3148" w:rsidTr="004A379F">
        <w:trPr>
          <w:trHeight w:val="284"/>
        </w:trPr>
        <w:tc>
          <w:tcPr>
            <w:tcW w:w="6662" w:type="dxa"/>
          </w:tcPr>
          <w:p w:rsidR="004C3148" w:rsidRPr="009E06DF" w:rsidRDefault="004C3148" w:rsidP="00EC0BF3">
            <w:pPr>
              <w:rPr>
                <w:sz w:val="21"/>
                <w:szCs w:val="21"/>
              </w:rPr>
            </w:pPr>
            <w:r w:rsidRPr="009E06DF">
              <w:rPr>
                <w:sz w:val="21"/>
                <w:szCs w:val="21"/>
              </w:rPr>
              <w:t xml:space="preserve">Anzahl der aktiven Lehrverträge </w:t>
            </w:r>
            <w:r w:rsidR="00082D0B" w:rsidRPr="009E06DF">
              <w:rPr>
                <w:sz w:val="21"/>
                <w:szCs w:val="21"/>
              </w:rPr>
              <w:t>(alle Berufe)</w:t>
            </w:r>
          </w:p>
        </w:tc>
        <w:tc>
          <w:tcPr>
            <w:tcW w:w="2244" w:type="dxa"/>
            <w:shd w:val="clear" w:color="auto" w:fill="D9D9D9" w:themeFill="background1" w:themeFillShade="D9"/>
          </w:tcPr>
          <w:p w:rsidR="004C3148" w:rsidRPr="009E06DF" w:rsidRDefault="00BC5CE4" w:rsidP="004C3148">
            <w:pPr>
              <w:rPr>
                <w:sz w:val="21"/>
                <w:szCs w:val="21"/>
              </w:rPr>
            </w:pPr>
            <w:r w:rsidRPr="009E06DF">
              <w:rPr>
                <w:sz w:val="21"/>
                <w:szCs w:val="21"/>
              </w:rPr>
              <w:fldChar w:fldCharType="begin">
                <w:ffData>
                  <w:name w:val=""/>
                  <w:enabled/>
                  <w:calcOnExit/>
                  <w:statusText w:type="text" w:val="Wochentag, Datum, Uhrzeit"/>
                  <w:textInput>
                    <w:type w:val="number"/>
                  </w:textInput>
                </w:ffData>
              </w:fldChar>
            </w:r>
            <w:r w:rsidR="004C3148" w:rsidRPr="009E06DF">
              <w:rPr>
                <w:sz w:val="21"/>
                <w:szCs w:val="21"/>
              </w:rPr>
              <w:instrText xml:space="preserve"> FORMTEXT </w:instrText>
            </w:r>
            <w:r w:rsidRPr="009E06DF">
              <w:rPr>
                <w:sz w:val="21"/>
                <w:szCs w:val="21"/>
              </w:rPr>
            </w:r>
            <w:r w:rsidRPr="009E06DF">
              <w:rPr>
                <w:sz w:val="21"/>
                <w:szCs w:val="21"/>
              </w:rPr>
              <w:fldChar w:fldCharType="separate"/>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Pr="009E06DF">
              <w:rPr>
                <w:sz w:val="21"/>
                <w:szCs w:val="21"/>
              </w:rPr>
              <w:fldChar w:fldCharType="end"/>
            </w:r>
          </w:p>
        </w:tc>
      </w:tr>
      <w:tr w:rsidR="00CB1231" w:rsidRPr="004C3148" w:rsidTr="00087560">
        <w:trPr>
          <w:cnfStyle w:val="010000000000" w:firstRow="0" w:lastRow="1"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bl>
    <w:p w:rsidR="004C3148" w:rsidRPr="004C3148" w:rsidRDefault="00F06D50" w:rsidP="00AB7530">
      <w:pPr>
        <w:pStyle w:val="StandardmitEinzug"/>
      </w:pPr>
      <w:r>
        <w:t>A</w:t>
      </w:r>
      <w:r w:rsidRPr="004C3148">
        <w:t xml:space="preserve">lle am Projekt beteiligten Personen </w:t>
      </w:r>
      <w:r w:rsidR="00BC6B0D">
        <w:t>(</w:t>
      </w:r>
      <w:r w:rsidR="004C3148" w:rsidRPr="004C3148">
        <w:t>inkl. Aufführung</w:t>
      </w:r>
      <w:r>
        <w:t xml:space="preserve"> der SIA</w:t>
      </w:r>
      <w:r w:rsidR="004C3148" w:rsidRPr="004C3148">
        <w:t xml:space="preserve"> Kat. </w:t>
      </w:r>
      <w:r w:rsidR="00BC6B0D">
        <w:t>u</w:t>
      </w:r>
      <w:r>
        <w:t>nd bürospezifischen Stundensatz</w:t>
      </w:r>
      <w:r w:rsidR="00BC6B0D">
        <w:t xml:space="preserve">) </w:t>
      </w:r>
      <w:r w:rsidR="00B0544B">
        <w:t>sind im</w:t>
      </w:r>
      <w:r>
        <w:t xml:space="preserve"> Preisangebot zu bezeichnen</w:t>
      </w:r>
      <w:r w:rsidR="00BC6B0D">
        <w:t xml:space="preserve"> bzw. in einer</w:t>
      </w:r>
      <w:r w:rsidRPr="004C3148">
        <w:t xml:space="preserve"> Mitarbeiterliste</w:t>
      </w:r>
      <w:r w:rsidR="00BC6B0D">
        <w:t xml:space="preserve"> aufzuführen</w:t>
      </w:r>
      <w:r w:rsidR="004C3148" w:rsidRPr="004C3148">
        <w:t xml:space="preserve">. </w:t>
      </w:r>
      <w:bookmarkStart w:id="21" w:name="_Toc360188324"/>
      <w:bookmarkStart w:id="22" w:name="_Toc360188958"/>
      <w:bookmarkStart w:id="23" w:name="_Toc360189055"/>
    </w:p>
    <w:p w:rsidR="004C3148" w:rsidRPr="005C648E" w:rsidRDefault="004C3148" w:rsidP="00CB1231">
      <w:pPr>
        <w:pStyle w:val="berschrift2"/>
        <w:rPr>
          <w:rFonts w:ascii="Arial Black" w:hAnsi="Arial Black"/>
          <w:b w:val="0"/>
        </w:rPr>
      </w:pPr>
      <w:bookmarkStart w:id="24" w:name="_Toc362529162"/>
      <w:bookmarkStart w:id="25" w:name="_Toc74221360"/>
      <w:bookmarkEnd w:id="21"/>
      <w:bookmarkEnd w:id="22"/>
      <w:bookmarkEnd w:id="23"/>
      <w:r w:rsidRPr="005C648E">
        <w:rPr>
          <w:rFonts w:ascii="Arial Black" w:hAnsi="Arial Black"/>
          <w:b w:val="0"/>
        </w:rPr>
        <w:t>Fragen zur Selbstdeklaration</w:t>
      </w:r>
      <w:bookmarkEnd w:id="24"/>
      <w:bookmarkEnd w:id="25"/>
    </w:p>
    <w:p w:rsidR="004C3148" w:rsidRPr="004C3148" w:rsidRDefault="00C823F8" w:rsidP="00AB7530">
      <w:pPr>
        <w:pStyle w:val="StandardmitEinzug"/>
      </w:pPr>
      <w:r>
        <w:t xml:space="preserve">Gemäss </w:t>
      </w:r>
      <w:r>
        <w:rPr>
          <w:rFonts w:ascii="Helv" w:hAnsi="Helv" w:cs="Helv"/>
          <w:color w:val="000000"/>
          <w:szCs w:val="20"/>
        </w:rPr>
        <w:t xml:space="preserve">§ 4 a </w:t>
      </w:r>
      <w:r w:rsidR="00066D94">
        <w:rPr>
          <w:rFonts w:ascii="Helv" w:hAnsi="Helv" w:cs="Helv"/>
          <w:color w:val="000000"/>
          <w:szCs w:val="20"/>
        </w:rPr>
        <w:t xml:space="preserve">Abs. 1 Änderung vom 25. März 2013 </w:t>
      </w:r>
      <w:r>
        <w:rPr>
          <w:rFonts w:ascii="Helv" w:hAnsi="Helv" w:cs="Helv"/>
          <w:color w:val="000000"/>
          <w:szCs w:val="20"/>
        </w:rPr>
        <w:t xml:space="preserve">des Gesetzes über den Beitritt zur revidierten </w:t>
      </w:r>
      <w:proofErr w:type="spellStart"/>
      <w:r>
        <w:rPr>
          <w:rFonts w:ascii="Helv" w:hAnsi="Helv" w:cs="Helv"/>
          <w:color w:val="000000"/>
          <w:szCs w:val="20"/>
        </w:rPr>
        <w:t>IVöB</w:t>
      </w:r>
      <w:proofErr w:type="spellEnd"/>
      <w:r>
        <w:rPr>
          <w:rFonts w:ascii="Helv" w:hAnsi="Helv" w:cs="Helv"/>
          <w:color w:val="000000"/>
          <w:szCs w:val="20"/>
        </w:rPr>
        <w:t xml:space="preserve"> vom 15. März 2001 </w:t>
      </w:r>
      <w:r w:rsidRPr="004C3148">
        <w:t>werden Anbieter u.a. dann von der Teilnahme a</w:t>
      </w:r>
      <w:r>
        <w:t xml:space="preserve">m Submissionsverfahren </w:t>
      </w:r>
      <w:r w:rsidR="004C3148" w:rsidRPr="004C3148">
        <w:t>ausgeschlossen, wenn sie Steuern oder Sozialabgaben nicht bezahlt haben oder sich in einem Konkursverfahren befinden. Zudem sind nur Angebote von Anbietern zu berücksichtigen, welche die am Ort der Arbeitsausführung geltenden Arbeitsschutzbestimmungen und die Gesamtarbeitsverträge etc. einhalten.</w:t>
      </w:r>
    </w:p>
    <w:p w:rsidR="004C3148" w:rsidRPr="004C3148" w:rsidRDefault="004C3148" w:rsidP="00AB7530">
      <w:pPr>
        <w:pStyle w:val="StandardmitEinzug"/>
      </w:pPr>
      <w:r w:rsidRPr="004C3148">
        <w:lastRenderedPageBreak/>
        <w:t xml:space="preserve">Vor diesem Hintergrund ersuchen wir alle Anbieter, die in der Schweiz unbeschränkt (z. B. bei Sitz bzw. Wohnsitz in der Schweiz) oder beschränkt (z.B. Geschäftsbetrieb oder Betriebsstätte in der Schweiz) steuer- bzw. abgabepflichtig sind, das vorliegende Formular vollständig und wahrheitsgetreu auszufüllen. Anbieter, die im Ausland Betriebsstätten haben oder dort aus anderen Gründen steuerpflichtig sind, haben die Fragen sinngemäss zu beantworten. Die zutreffenden Felder sind anzukreuzen und das Formular ist zu unterzeichnen. Unwahre Angaben führen zum Ausschluss </w:t>
      </w:r>
      <w:r w:rsidR="00292346">
        <w:t>bzw. zum Widerruf des Zuschlags.</w:t>
      </w:r>
    </w:p>
    <w:tbl>
      <w:tblPr>
        <w:tblW w:w="87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465"/>
        <w:gridCol w:w="558"/>
        <w:gridCol w:w="739"/>
      </w:tblGrid>
      <w:tr w:rsidR="0074603F" w:rsidRPr="004C3148" w:rsidTr="00CD2B58">
        <w:trPr>
          <w:trHeight w:hRule="exact" w:val="340"/>
        </w:trPr>
        <w:tc>
          <w:tcPr>
            <w:tcW w:w="7465" w:type="dxa"/>
            <w:tcBorders>
              <w:top w:val="nil"/>
              <w:left w:val="nil"/>
              <w:right w:val="nil"/>
            </w:tcBorders>
            <w:shd w:val="clear" w:color="auto" w:fill="auto"/>
            <w:vAlign w:val="center"/>
          </w:tcPr>
          <w:p w:rsidR="0074603F" w:rsidRPr="004C3148" w:rsidRDefault="0074603F" w:rsidP="004C3148"/>
        </w:tc>
        <w:tc>
          <w:tcPr>
            <w:tcW w:w="1297" w:type="dxa"/>
            <w:gridSpan w:val="2"/>
            <w:tcBorders>
              <w:top w:val="nil"/>
              <w:left w:val="nil"/>
              <w:right w:val="nil"/>
            </w:tcBorders>
            <w:shd w:val="clear" w:color="auto" w:fill="auto"/>
            <w:vAlign w:val="center"/>
          </w:tcPr>
          <w:p w:rsidR="0074603F" w:rsidRPr="004C3148" w:rsidRDefault="0074603F" w:rsidP="006938AA">
            <w:pPr>
              <w:pStyle w:val="Standardzentriert"/>
            </w:pPr>
          </w:p>
        </w:tc>
      </w:tr>
      <w:tr w:rsidR="004C3148" w:rsidRPr="004C3148" w:rsidTr="00CD2B58">
        <w:trPr>
          <w:trHeight w:hRule="exact" w:val="340"/>
        </w:trPr>
        <w:tc>
          <w:tcPr>
            <w:tcW w:w="7465" w:type="dxa"/>
            <w:vMerge w:val="restart"/>
            <w:shd w:val="clear" w:color="auto" w:fill="FFFF99"/>
            <w:vAlign w:val="center"/>
          </w:tcPr>
          <w:p w:rsidR="004C3148" w:rsidRPr="004C3148" w:rsidRDefault="004C3148" w:rsidP="004C3148">
            <w:r w:rsidRPr="004C3148">
              <w:t>Fragen zur Selbstdeklaration</w:t>
            </w:r>
          </w:p>
        </w:tc>
        <w:tc>
          <w:tcPr>
            <w:tcW w:w="1297" w:type="dxa"/>
            <w:gridSpan w:val="2"/>
            <w:tcBorders>
              <w:bottom w:val="nil"/>
            </w:tcBorders>
            <w:shd w:val="clear" w:color="auto" w:fill="FFFF99"/>
            <w:vAlign w:val="center"/>
          </w:tcPr>
          <w:p w:rsidR="004C3148" w:rsidRPr="004C3148" w:rsidRDefault="004C3148" w:rsidP="006938AA">
            <w:pPr>
              <w:pStyle w:val="Standardzentriert"/>
            </w:pPr>
            <w:r w:rsidRPr="004C3148">
              <w:t>Antwort</w:t>
            </w:r>
          </w:p>
        </w:tc>
      </w:tr>
      <w:tr w:rsidR="004C3148" w:rsidRPr="004C3148" w:rsidTr="00CD2B58">
        <w:trPr>
          <w:trHeight w:val="20"/>
        </w:trPr>
        <w:tc>
          <w:tcPr>
            <w:tcW w:w="7465" w:type="dxa"/>
            <w:vMerge/>
            <w:shd w:val="clear" w:color="auto" w:fill="auto"/>
            <w:vAlign w:val="center"/>
          </w:tcPr>
          <w:p w:rsidR="004C3148" w:rsidRPr="004C3148" w:rsidRDefault="004C3148" w:rsidP="004C3148"/>
        </w:tc>
        <w:tc>
          <w:tcPr>
            <w:tcW w:w="558" w:type="dxa"/>
            <w:tcBorders>
              <w:top w:val="nil"/>
            </w:tcBorders>
            <w:shd w:val="clear" w:color="auto" w:fill="FFFF99"/>
            <w:vAlign w:val="center"/>
          </w:tcPr>
          <w:p w:rsidR="004C3148" w:rsidRPr="004C3148" w:rsidRDefault="004C3148" w:rsidP="006E04D3">
            <w:pPr>
              <w:pStyle w:val="Standardzentriert"/>
              <w:spacing w:after="60"/>
            </w:pPr>
            <w:r w:rsidRPr="004C3148">
              <w:t>Ja</w:t>
            </w:r>
          </w:p>
        </w:tc>
        <w:tc>
          <w:tcPr>
            <w:tcW w:w="739" w:type="dxa"/>
            <w:tcBorders>
              <w:top w:val="nil"/>
            </w:tcBorders>
            <w:shd w:val="clear" w:color="auto" w:fill="FFFF99"/>
            <w:vAlign w:val="center"/>
          </w:tcPr>
          <w:p w:rsidR="004C3148" w:rsidRPr="004C3148" w:rsidRDefault="004C3148" w:rsidP="006938AA">
            <w:pPr>
              <w:pStyle w:val="Standardzentriert"/>
            </w:pPr>
            <w:r w:rsidRPr="004C3148">
              <w:t>Nein</w:t>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Halten Sie den Grundsatz der </w:t>
            </w:r>
            <w:r w:rsidRPr="005C648E">
              <w:rPr>
                <w:rStyle w:val="Hervorhebung"/>
                <w:rFonts w:ascii="Arial Black" w:hAnsi="Arial Black"/>
                <w:b w:val="0"/>
                <w:szCs w:val="20"/>
              </w:rPr>
              <w:t>Gleichbehandlung von Frau und Mann</w:t>
            </w:r>
            <w:r w:rsidRPr="003A27FC">
              <w:rPr>
                <w:szCs w:val="20"/>
              </w:rPr>
              <w:t xml:space="preserve"> ein?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Erklären Sie sich bereit, auch Ihre </w:t>
            </w:r>
            <w:r w:rsidRPr="005C648E">
              <w:rPr>
                <w:rStyle w:val="Hervorhebung"/>
                <w:rFonts w:ascii="Arial Black" w:hAnsi="Arial Black"/>
                <w:b w:val="0"/>
                <w:szCs w:val="20"/>
              </w:rPr>
              <w:t>Subunternehmen</w:t>
            </w:r>
            <w:r w:rsidRPr="003A27FC">
              <w:rPr>
                <w:szCs w:val="20"/>
              </w:rPr>
              <w:t xml:space="preserve"> auf die Einhaltung der Arbeitsschutzbestimmungen und Arbeitsbedingungen sowie die Gleichbehandlung von Frau und Mann gemäss den vorgehenden Fragen zu verpflichten?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Staats-, Gemeinde- und direkten Bundessteuern</w:t>
            </w:r>
            <w:r w:rsidRPr="003A27FC">
              <w:rPr>
                <w:szCs w:val="20"/>
              </w:rPr>
              <w:t xml:space="preserve"> vollumfänglich bezahlt (inkl. allfälliger Nachsteuern und/oder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 </w:t>
            </w:r>
            <w:r w:rsidRPr="005C648E">
              <w:rPr>
                <w:rStyle w:val="Hervorhebung"/>
                <w:rFonts w:ascii="Arial Black" w:hAnsi="Arial Black"/>
                <w:b w:val="0"/>
                <w:szCs w:val="20"/>
              </w:rPr>
              <w:t>Mehrwertsteuer</w:t>
            </w:r>
            <w:r w:rsidRPr="003A27FC">
              <w:rPr>
                <w:szCs w:val="20"/>
              </w:rPr>
              <w:t xml:space="preserve"> vollumfänglich bis zum letzten Fälligkeit</w:t>
            </w:r>
            <w:r w:rsidRPr="002A22FE">
              <w:rPr>
                <w:szCs w:val="20"/>
              </w:rPr>
              <w:t>s</w:t>
            </w:r>
            <w:r w:rsidRPr="003A27FC">
              <w:rPr>
                <w:szCs w:val="20"/>
              </w:rPr>
              <w:t>termin bezahlt (inkl. allfälliger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Sozialversicherungsbeiträge</w:t>
            </w:r>
            <w:r w:rsidRPr="003A27FC">
              <w:rPr>
                <w:szCs w:val="20"/>
              </w:rPr>
              <w:t xml:space="preserve"> (AHV, IV, EO, FAK, ALV, BVG und UVG) einschliesslich der vom Lohn abgezogenen Arbeitnehmeranteile vollumfänglich bis zum letzten Fälligkeitstermin bezahlt?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Befinden Sie sich in einem </w:t>
            </w:r>
            <w:r w:rsidRPr="005C648E">
              <w:rPr>
                <w:rStyle w:val="Hervorhebung"/>
                <w:rFonts w:ascii="Arial Black" w:hAnsi="Arial Black"/>
                <w:b w:val="0"/>
                <w:szCs w:val="20"/>
              </w:rPr>
              <w:t>Schuldbetreibungs- oder Konkursverfahren</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Wurde Ihnen in den letzten 12 Monaten durch ein Betreibungsamt der </w:t>
            </w:r>
            <w:r w:rsidRPr="005C648E">
              <w:rPr>
                <w:rStyle w:val="Hervorhebung"/>
                <w:rFonts w:ascii="Arial Black" w:hAnsi="Arial Black"/>
                <w:b w:val="0"/>
                <w:szCs w:val="20"/>
              </w:rPr>
              <w:t>Konkurs angedroht</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Ist bei Ihnen in den letzten 12 Monaten eine </w:t>
            </w:r>
            <w:r w:rsidRPr="005C648E">
              <w:rPr>
                <w:rStyle w:val="Hervorhebung"/>
                <w:rFonts w:ascii="Arial Black" w:hAnsi="Arial Black"/>
                <w:b w:val="0"/>
                <w:szCs w:val="20"/>
              </w:rPr>
              <w:t>Pfändung</w:t>
            </w:r>
            <w:r w:rsidRPr="003A27FC">
              <w:rPr>
                <w:szCs w:val="20"/>
              </w:rPr>
              <w:t xml:space="preserve"> vollzogen worden?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w:t>
            </w:r>
            <w:r w:rsidRPr="005C648E">
              <w:rPr>
                <w:rStyle w:val="Hervorhebung"/>
                <w:rFonts w:ascii="Arial Black" w:hAnsi="Arial Black"/>
                <w:b w:val="0"/>
                <w:szCs w:val="20"/>
              </w:rPr>
              <w:t>Absprachen oder andere wettbewerbsbeeinträchtigende Massnahmen</w:t>
            </w:r>
            <w:r w:rsidRPr="005C648E">
              <w:rPr>
                <w:rFonts w:ascii="Arial Black" w:hAnsi="Arial Black"/>
                <w:b/>
                <w:szCs w:val="20"/>
              </w:rPr>
              <w:t xml:space="preserve"> </w:t>
            </w:r>
            <w:r w:rsidRPr="003A27FC">
              <w:rPr>
                <w:szCs w:val="20"/>
              </w:rPr>
              <w:t>getroffen?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B822E4">
              <w:fldChar w:fldCharType="separate"/>
            </w:r>
            <w:r w:rsidRPr="004C3148">
              <w:fldChar w:fldCharType="end"/>
            </w:r>
          </w:p>
        </w:tc>
      </w:tr>
    </w:tbl>
    <w:p w:rsidR="00B64F61" w:rsidRDefault="00B64F61" w:rsidP="00B64F61">
      <w:pPr>
        <w:rPr>
          <w:highlight w:val="cyan"/>
        </w:rPr>
      </w:pPr>
      <w:bookmarkStart w:id="26" w:name="_Toc360431066"/>
      <w:bookmarkStart w:id="27" w:name="_Toc360431336"/>
      <w:bookmarkStart w:id="28" w:name="_Toc360431756"/>
      <w:bookmarkStart w:id="29" w:name="_Toc360432018"/>
      <w:bookmarkStart w:id="30" w:name="_Toc360432268"/>
      <w:bookmarkStart w:id="31" w:name="_Toc360431067"/>
      <w:bookmarkStart w:id="32" w:name="_Toc360431337"/>
      <w:bookmarkStart w:id="33" w:name="_Toc360431757"/>
      <w:bookmarkStart w:id="34" w:name="_Toc360432019"/>
      <w:bookmarkStart w:id="35" w:name="_Toc360432269"/>
      <w:bookmarkStart w:id="36" w:name="_Toc362529163"/>
      <w:bookmarkEnd w:id="26"/>
      <w:bookmarkEnd w:id="27"/>
      <w:bookmarkEnd w:id="28"/>
      <w:bookmarkEnd w:id="29"/>
      <w:bookmarkEnd w:id="30"/>
      <w:bookmarkEnd w:id="31"/>
      <w:bookmarkEnd w:id="32"/>
      <w:bookmarkEnd w:id="33"/>
      <w:bookmarkEnd w:id="34"/>
      <w:bookmarkEnd w:id="35"/>
    </w:p>
    <w:p w:rsidR="00B64F61" w:rsidRDefault="00B64F61">
      <w:pPr>
        <w:rPr>
          <w:highlight w:val="cyan"/>
        </w:rPr>
      </w:pPr>
      <w:r>
        <w:rPr>
          <w:highlight w:val="cyan"/>
        </w:rPr>
        <w:br w:type="page"/>
      </w:r>
    </w:p>
    <w:p w:rsidR="00564E7F" w:rsidRPr="005C648E" w:rsidRDefault="00564E7F" w:rsidP="00564E7F">
      <w:pPr>
        <w:pStyle w:val="berschrift1"/>
        <w:rPr>
          <w:rFonts w:ascii="Arial Black" w:hAnsi="Arial Black"/>
          <w:b w:val="0"/>
        </w:rPr>
      </w:pPr>
      <w:bookmarkStart w:id="37" w:name="_Toc376771186"/>
      <w:bookmarkStart w:id="38" w:name="_Toc74221361"/>
      <w:bookmarkEnd w:id="36"/>
      <w:r w:rsidRPr="005C648E">
        <w:rPr>
          <w:rFonts w:ascii="Arial Black" w:hAnsi="Arial Black"/>
          <w:b w:val="0"/>
        </w:rPr>
        <w:lastRenderedPageBreak/>
        <w:t>Referenz</w:t>
      </w:r>
      <w:bookmarkEnd w:id="37"/>
      <w:r w:rsidRPr="005C648E">
        <w:rPr>
          <w:rFonts w:ascii="Arial Black" w:hAnsi="Arial Black"/>
          <w:b w:val="0"/>
        </w:rPr>
        <w:t>en Anbieter</w:t>
      </w:r>
      <w:bookmarkEnd w:id="38"/>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564E7F">
            <w:pPr>
              <w:rPr>
                <w:rFonts w:ascii="Arial Black" w:hAnsi="Arial Black"/>
                <w:b/>
              </w:rPr>
            </w:pPr>
            <w:r w:rsidRPr="005C648E">
              <w:rPr>
                <w:rStyle w:val="Hervorhebung"/>
                <w:rFonts w:ascii="Arial Black" w:hAnsi="Arial Black"/>
                <w:b w:val="0"/>
              </w:rPr>
              <w:t xml:space="preserve">Referenzprojekt       </w:t>
            </w:r>
            <w:r w:rsidR="00BC5CE4" w:rsidRPr="005C648E">
              <w:rPr>
                <w:rStyle w:val="Hervorhebung"/>
                <w:rFonts w:ascii="Arial Black" w:hAnsi="Arial Black"/>
                <w:b w:val="0"/>
              </w:rPr>
              <w:fldChar w:fldCharType="begin">
                <w:ffData>
                  <w:name w:val="Text1"/>
                  <w:enabled/>
                  <w:calcOnExit w:val="0"/>
                  <w:textInput>
                    <w:default w:val="&lt;Nr.&gt;"/>
                  </w:textInput>
                </w:ffData>
              </w:fldChar>
            </w:r>
            <w:r w:rsidRPr="005C648E">
              <w:rPr>
                <w:rStyle w:val="Hervorhebung"/>
                <w:rFonts w:ascii="Arial Black" w:hAnsi="Arial Black"/>
                <w:b w:val="0"/>
              </w:rPr>
              <w:instrText xml:space="preserve"> FORMTEXT </w:instrText>
            </w:r>
            <w:r w:rsidR="00BC5CE4" w:rsidRPr="005C648E">
              <w:rPr>
                <w:rStyle w:val="Hervorhebung"/>
                <w:rFonts w:ascii="Arial Black" w:hAnsi="Arial Black"/>
                <w:b w:val="0"/>
              </w:rPr>
            </w:r>
            <w:r w:rsidR="00BC5CE4" w:rsidRPr="005C648E">
              <w:rPr>
                <w:rStyle w:val="Hervorhebung"/>
                <w:rFonts w:ascii="Arial Black" w:hAnsi="Arial Black"/>
                <w:b w:val="0"/>
              </w:rPr>
              <w:fldChar w:fldCharType="separate"/>
            </w:r>
            <w:r w:rsidR="00441768" w:rsidRPr="005C648E">
              <w:rPr>
                <w:rStyle w:val="Hervorhebung"/>
                <w:rFonts w:ascii="Arial Black" w:hAnsi="Arial Black"/>
                <w:b w:val="0"/>
                <w:noProof/>
              </w:rPr>
              <w:t>&lt;Nr.&gt;</w:t>
            </w:r>
            <w:r w:rsidR="00BC5CE4" w:rsidRPr="005C648E">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bookmarkStart w:id="39" w:name="Kontrollkästchen24"/>
        <w:bookmarkStart w:id="40" w:name="Text3"/>
        <w:bookmarkEnd w:id="39"/>
        <w:tc>
          <w:tcPr>
            <w:tcW w:w="4795" w:type="dxa"/>
            <w:tcBorders>
              <w:left w:val="nil"/>
            </w:tcBorders>
            <w:shd w:val="clear" w:color="auto" w:fill="D9D9D9" w:themeFill="background1" w:themeFillShade="D9"/>
            <w:vAlign w:val="center"/>
          </w:tcPr>
          <w:p w:rsidR="00564E7F" w:rsidRPr="004C3148" w:rsidRDefault="00BC5CE4" w:rsidP="00564E7F">
            <w:r>
              <w:fldChar w:fldCharType="begin">
                <w:ffData>
                  <w:name w:val="Text3"/>
                  <w:enabled/>
                  <w:calcOnExit w:val="0"/>
                  <w:textInput>
                    <w:default w:val="Fachgebiet"/>
                  </w:textInput>
                </w:ffData>
              </w:fldChar>
            </w:r>
            <w:r w:rsidR="00564E7F">
              <w:instrText xml:space="preserve"> FORMTEXT </w:instrText>
            </w:r>
            <w:r>
              <w:fldChar w:fldCharType="separate"/>
            </w:r>
            <w:r w:rsidR="00441768">
              <w:rPr>
                <w:noProof/>
              </w:rPr>
              <w:t>Fachgebiet</w:t>
            </w:r>
            <w:r>
              <w:fldChar w:fldCharType="end"/>
            </w:r>
            <w:bookmarkEnd w:id="40"/>
          </w:p>
        </w:tc>
      </w:tr>
    </w:tbl>
    <w:p w:rsidR="009C4C95" w:rsidRPr="004C3148" w:rsidRDefault="009C4C95"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CD2B58">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proofErr w:type="spellStart"/>
            <w:r>
              <w:t>Inbetriebnahmejahr</w:t>
            </w:r>
            <w:proofErr w:type="spellEnd"/>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CD2B58">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D2B58">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p>
        </w:tc>
      </w:tr>
      <w:tr w:rsidR="00564E7F" w:rsidRPr="004C3148" w:rsidTr="00CD2B58">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564E7F"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564E7F" w:rsidRPr="0028587B" w:rsidRDefault="00564E7F" w:rsidP="00B4545D">
            <w:pPr>
              <w:ind w:left="709"/>
              <w:rPr>
                <w:highlight w:val="cyan"/>
              </w:rPr>
            </w:pPr>
            <w:r w:rsidRPr="0028587B">
              <w:rPr>
                <w:highlight w:val="cyan"/>
              </w:rPr>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r w:rsidR="00564E7F" w:rsidRPr="004C3148">
              <w:t xml:space="preserve">  Nein</w:t>
            </w:r>
          </w:p>
        </w:tc>
      </w:tr>
      <w:tr w:rsidR="00564E7F" w:rsidRPr="004C3148" w:rsidTr="00CD2B58">
        <w:trPr>
          <w:trHeight w:val="317"/>
        </w:trPr>
        <w:tc>
          <w:tcPr>
            <w:tcW w:w="4240" w:type="dxa"/>
            <w:gridSpan w:val="3"/>
            <w:tcBorders>
              <w:top w:val="nil"/>
              <w:left w:val="nil"/>
              <w:bottom w:val="nil"/>
              <w:right w:val="nil"/>
            </w:tcBorders>
            <w:shd w:val="clear" w:color="auto" w:fill="auto"/>
            <w:vAlign w:val="center"/>
          </w:tcPr>
          <w:p w:rsidR="00564E7F" w:rsidRPr="0028587B" w:rsidRDefault="00564E7F" w:rsidP="00564E7F">
            <w:pPr>
              <w:ind w:left="709"/>
              <w:rPr>
                <w:highlight w:val="cyan"/>
              </w:rPr>
            </w:pPr>
            <w:r w:rsidRPr="0028587B">
              <w:rPr>
                <w:highlight w:val="cyan"/>
              </w:rPr>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r w:rsidR="00564E7F" w:rsidRPr="004C3148">
              <w:t xml:space="preserve">  Nein</w:t>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bookmarkStart w:id="41" w:name="_Toc352148156"/>
      <w:bookmarkStart w:id="42" w:name="_Toc353443925"/>
      <w:bookmarkEnd w:id="41"/>
      <w:bookmarkEnd w:id="42"/>
    </w:p>
    <w:p w:rsidR="00564E7F" w:rsidRDefault="00564E7F">
      <w:r>
        <w:br w:type="page"/>
      </w:r>
    </w:p>
    <w:p w:rsidR="00564E7F" w:rsidRDefault="00564E7F" w:rsidP="00564E7F"/>
    <w:p w:rsidR="00E141EB" w:rsidRDefault="00E141EB" w:rsidP="00564E7F"/>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564E7F">
            <w:pPr>
              <w:rPr>
                <w:rFonts w:ascii="Arial Black" w:hAnsi="Arial Black"/>
                <w:b/>
              </w:rPr>
            </w:pPr>
            <w:r w:rsidRPr="005C648E">
              <w:rPr>
                <w:rStyle w:val="Hervorhebung"/>
                <w:rFonts w:ascii="Arial Black" w:hAnsi="Arial Black"/>
                <w:b w:val="0"/>
              </w:rPr>
              <w:t xml:space="preserve">Referenzprojekt       </w:t>
            </w:r>
            <w:r w:rsidR="00BC5CE4" w:rsidRPr="005C648E">
              <w:rPr>
                <w:rStyle w:val="Hervorhebung"/>
                <w:rFonts w:ascii="Arial Black" w:hAnsi="Arial Black"/>
                <w:b w:val="0"/>
              </w:rPr>
              <w:fldChar w:fldCharType="begin">
                <w:ffData>
                  <w:name w:val="Text1"/>
                  <w:enabled/>
                  <w:calcOnExit w:val="0"/>
                  <w:textInput>
                    <w:default w:val="&lt;Nr.&gt;"/>
                  </w:textInput>
                </w:ffData>
              </w:fldChar>
            </w:r>
            <w:r w:rsidRPr="005C648E">
              <w:rPr>
                <w:rStyle w:val="Hervorhebung"/>
                <w:rFonts w:ascii="Arial Black" w:hAnsi="Arial Black"/>
                <w:b w:val="0"/>
              </w:rPr>
              <w:instrText xml:space="preserve"> FORMTEXT </w:instrText>
            </w:r>
            <w:r w:rsidR="00BC5CE4" w:rsidRPr="005C648E">
              <w:rPr>
                <w:rStyle w:val="Hervorhebung"/>
                <w:rFonts w:ascii="Arial Black" w:hAnsi="Arial Black"/>
                <w:b w:val="0"/>
              </w:rPr>
            </w:r>
            <w:r w:rsidR="00BC5CE4" w:rsidRPr="005C648E">
              <w:rPr>
                <w:rStyle w:val="Hervorhebung"/>
                <w:rFonts w:ascii="Arial Black" w:hAnsi="Arial Black"/>
                <w:b w:val="0"/>
              </w:rPr>
              <w:fldChar w:fldCharType="separate"/>
            </w:r>
            <w:r w:rsidR="00441768" w:rsidRPr="005C648E">
              <w:rPr>
                <w:rStyle w:val="Hervorhebung"/>
                <w:rFonts w:ascii="Arial Black" w:hAnsi="Arial Black"/>
                <w:b w:val="0"/>
                <w:noProof/>
              </w:rPr>
              <w:t>&lt;Nr.&gt;</w:t>
            </w:r>
            <w:r w:rsidR="00BC5CE4" w:rsidRPr="005C648E">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tc>
          <w:tcPr>
            <w:tcW w:w="4795" w:type="dxa"/>
            <w:tcBorders>
              <w:left w:val="nil"/>
            </w:tcBorders>
            <w:shd w:val="clear" w:color="auto" w:fill="D9D9D9" w:themeFill="background1" w:themeFillShade="D9"/>
            <w:vAlign w:val="center"/>
          </w:tcPr>
          <w:p w:rsidR="00564E7F" w:rsidRPr="004C3148" w:rsidRDefault="00BC5CE4" w:rsidP="00564E7F">
            <w:r>
              <w:fldChar w:fldCharType="begin">
                <w:ffData>
                  <w:name w:val="Text3"/>
                  <w:enabled/>
                  <w:calcOnExit w:val="0"/>
                  <w:textInput>
                    <w:default w:val="Fachgebiet"/>
                  </w:textInput>
                </w:ffData>
              </w:fldChar>
            </w:r>
            <w:r w:rsidR="00564E7F">
              <w:instrText xml:space="preserve"> FORMTEXT </w:instrText>
            </w:r>
            <w:r>
              <w:fldChar w:fldCharType="separate"/>
            </w:r>
            <w:r w:rsidR="00441768">
              <w:rPr>
                <w:noProof/>
              </w:rPr>
              <w:t>Fachgebiet</w:t>
            </w:r>
            <w:r>
              <w:fldChar w:fldCharType="end"/>
            </w:r>
          </w:p>
        </w:tc>
      </w:tr>
    </w:tbl>
    <w:p w:rsidR="00564E7F" w:rsidRPr="004C3148" w:rsidRDefault="00564E7F"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CD2B58">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proofErr w:type="spellStart"/>
            <w:r>
              <w:t>Inbetriebnahmejahr</w:t>
            </w:r>
            <w:proofErr w:type="spellEnd"/>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CD2B58">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D2B58">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p>
        </w:tc>
      </w:tr>
      <w:tr w:rsidR="00564E7F" w:rsidRPr="004C3148" w:rsidTr="00CD2B58">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564E7F"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564E7F" w:rsidRPr="0028587B" w:rsidRDefault="00564E7F" w:rsidP="00564E7F">
            <w:pPr>
              <w:ind w:left="709"/>
              <w:rPr>
                <w:highlight w:val="cyan"/>
              </w:rPr>
            </w:pPr>
            <w:r w:rsidRPr="0028587B">
              <w:rPr>
                <w:highlight w:val="cyan"/>
              </w:rPr>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r w:rsidR="00564E7F" w:rsidRPr="004C3148">
              <w:t xml:space="preserve">  Nein</w:t>
            </w:r>
          </w:p>
        </w:tc>
      </w:tr>
      <w:tr w:rsidR="00564E7F" w:rsidRPr="004C3148" w:rsidTr="00CD2B58">
        <w:trPr>
          <w:trHeight w:val="317"/>
        </w:trPr>
        <w:tc>
          <w:tcPr>
            <w:tcW w:w="4240" w:type="dxa"/>
            <w:gridSpan w:val="3"/>
            <w:tcBorders>
              <w:top w:val="nil"/>
              <w:left w:val="nil"/>
              <w:bottom w:val="nil"/>
              <w:right w:val="nil"/>
            </w:tcBorders>
            <w:shd w:val="clear" w:color="auto" w:fill="auto"/>
            <w:vAlign w:val="center"/>
          </w:tcPr>
          <w:p w:rsidR="00564E7F" w:rsidRPr="0028587B" w:rsidRDefault="00564E7F" w:rsidP="00564E7F">
            <w:pPr>
              <w:ind w:left="709"/>
              <w:rPr>
                <w:highlight w:val="cyan"/>
              </w:rPr>
            </w:pPr>
            <w:r w:rsidRPr="0028587B">
              <w:rPr>
                <w:highlight w:val="cyan"/>
              </w:rPr>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B822E4">
              <w:fldChar w:fldCharType="separate"/>
            </w:r>
            <w:r w:rsidRPr="004C3148">
              <w:fldChar w:fldCharType="end"/>
            </w:r>
            <w:r w:rsidR="00564E7F" w:rsidRPr="004C3148">
              <w:t xml:space="preserve">  Nein</w:t>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p w:rsidR="00564E7F" w:rsidRDefault="00564E7F" w:rsidP="00564E7F"/>
    <w:p w:rsidR="001D0FCD" w:rsidRDefault="001D0FCD">
      <w:r>
        <w:br w:type="page"/>
      </w:r>
    </w:p>
    <w:p w:rsidR="004C3148" w:rsidRPr="005C648E" w:rsidRDefault="004C3148" w:rsidP="003C6F44">
      <w:pPr>
        <w:pStyle w:val="berschrift1"/>
        <w:rPr>
          <w:rFonts w:ascii="Arial Black" w:hAnsi="Arial Black"/>
          <w:b w:val="0"/>
        </w:rPr>
      </w:pPr>
      <w:bookmarkStart w:id="43" w:name="_Toc360431105"/>
      <w:bookmarkStart w:id="44" w:name="_Toc360431375"/>
      <w:bookmarkStart w:id="45" w:name="_Toc360431384"/>
      <w:bookmarkStart w:id="46" w:name="_Toc360431795"/>
      <w:bookmarkStart w:id="47" w:name="_Toc360432057"/>
      <w:bookmarkStart w:id="48" w:name="_Toc360432307"/>
      <w:bookmarkStart w:id="49" w:name="_Toc360431427"/>
      <w:bookmarkStart w:id="50" w:name="_Toc360431838"/>
      <w:bookmarkStart w:id="51" w:name="_Toc360432100"/>
      <w:bookmarkStart w:id="52" w:name="_Toc360432350"/>
      <w:bookmarkStart w:id="53" w:name="_Toc360431430"/>
      <w:bookmarkStart w:id="54" w:name="_Toc360431841"/>
      <w:bookmarkStart w:id="55" w:name="_Toc360432103"/>
      <w:bookmarkStart w:id="56" w:name="_Toc360432353"/>
      <w:bookmarkStart w:id="57" w:name="_Toc362529168"/>
      <w:bookmarkStart w:id="58" w:name="_Toc7422136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5C648E">
        <w:rPr>
          <w:rFonts w:ascii="Arial Black" w:hAnsi="Arial Black"/>
          <w:b w:val="0"/>
        </w:rPr>
        <w:lastRenderedPageBreak/>
        <w:t>Referenzen Schlüsselpersonen</w:t>
      </w:r>
      <w:bookmarkEnd w:id="57"/>
      <w:bookmarkEnd w:id="58"/>
    </w:p>
    <w:p w:rsidR="001D0FCD" w:rsidRDefault="00895CEE" w:rsidP="003C6F44">
      <w:r w:rsidRPr="003C6F44">
        <w:rPr>
          <w:highlight w:val="cyan"/>
        </w:rPr>
        <w:t xml:space="preserve">Füllen Sie die Anzahl der geforderten Formulare </w:t>
      </w:r>
      <w:r>
        <w:rPr>
          <w:highlight w:val="cyan"/>
        </w:rPr>
        <w:t>„Referenzen Schlüsselpersonen“</w:t>
      </w:r>
      <w:r w:rsidRPr="003C6F44">
        <w:rPr>
          <w:highlight w:val="cyan"/>
        </w:rPr>
        <w:t xml:space="preserve"> entsprechend den </w:t>
      </w:r>
      <w:r>
        <w:rPr>
          <w:highlight w:val="cyan"/>
        </w:rPr>
        <w:t xml:space="preserve">im </w:t>
      </w:r>
      <w:r w:rsidRPr="003C6F44">
        <w:rPr>
          <w:highlight w:val="cyan"/>
        </w:rPr>
        <w:t>Teil A</w:t>
      </w:r>
      <w:r>
        <w:rPr>
          <w:highlight w:val="cyan"/>
        </w:rPr>
        <w:t xml:space="preserve"> bezeichneten</w:t>
      </w:r>
      <w:r w:rsidRPr="003C6F44">
        <w:rPr>
          <w:highlight w:val="cyan"/>
        </w:rPr>
        <w:t xml:space="preserve"> Zuschlagskriterien aus.</w:t>
      </w:r>
      <w:r>
        <w:t xml:space="preserve"> Für jede Schlüsselperson ist </w:t>
      </w:r>
      <w:r w:rsidR="0055580E" w:rsidRPr="00B64F61">
        <w:t xml:space="preserve">beruflichen Werdegang </w:t>
      </w:r>
      <w:r w:rsidRPr="00B64F61">
        <w:t>zusammen mit dem Angebot einzureichen. (max. 2 Seiten A4)</w:t>
      </w:r>
    </w:p>
    <w:p w:rsidR="00B446EB" w:rsidRDefault="00B446EB" w:rsidP="003C6F44">
      <w:r w:rsidRPr="008B4358">
        <w:t xml:space="preserve">Um den Nachwuchs zu fördern, kommt das Mentoring zur Anwendung: Wenn als </w:t>
      </w:r>
      <w:r>
        <w:t xml:space="preserve">Stellvertreter des </w:t>
      </w:r>
      <w:r w:rsidRPr="008B4358">
        <w:t>Projekt</w:t>
      </w:r>
      <w:r>
        <w:t>--</w:t>
      </w:r>
      <w:r w:rsidRPr="008B4358">
        <w:t xml:space="preserve"> bzw. Bauleiter</w:t>
      </w:r>
      <w:r>
        <w:t>s</w:t>
      </w:r>
      <w:r w:rsidRPr="008B4358">
        <w:t xml:space="preserve"> ein Junior eingesetzt wird, werden für den Junior die Referenzen des Mentors anerkannt. Dafür ist die Art und Weise der Einarbeitung des Juniors </w:t>
      </w:r>
      <w:r>
        <w:t xml:space="preserve">auf dem Referenzformular </w:t>
      </w:r>
      <w:r w:rsidRPr="008B4358">
        <w:t xml:space="preserve">nachvollziehbar zu beschreiben. </w:t>
      </w:r>
    </w:p>
    <w:p w:rsidR="00895CEE" w:rsidRDefault="00895CEE" w:rsidP="003C6F44"/>
    <w:p w:rsidR="0054100E" w:rsidRDefault="0054100E">
      <w:pPr>
        <w:rPr>
          <w:noProof/>
        </w:rPr>
      </w:pPr>
    </w:p>
    <w:p w:rsidR="0054100E" w:rsidRDefault="00B443DD">
      <w:pPr>
        <w:rPr>
          <w:noProof/>
        </w:rPr>
      </w:pPr>
      <w:r>
        <w:rPr>
          <w:noProof/>
        </w:rPr>
        <w:drawing>
          <wp:anchor distT="0" distB="0" distL="114300" distR="114300" simplePos="0" relativeHeight="251664384" behindDoc="1" locked="0" layoutInCell="1" allowOverlap="1">
            <wp:simplePos x="0" y="0"/>
            <wp:positionH relativeFrom="column">
              <wp:posOffset>3051810</wp:posOffset>
            </wp:positionH>
            <wp:positionV relativeFrom="paragraph">
              <wp:posOffset>234950</wp:posOffset>
            </wp:positionV>
            <wp:extent cx="2731770" cy="3860800"/>
            <wp:effectExtent l="38100" t="19050" r="11430" b="25400"/>
            <wp:wrapTight wrapText="bothSides">
              <wp:wrapPolygon edited="0">
                <wp:start x="-301" y="-107"/>
                <wp:lineTo x="-301" y="21742"/>
                <wp:lineTo x="21690" y="21742"/>
                <wp:lineTo x="21690" y="-107"/>
                <wp:lineTo x="-301" y="-107"/>
              </wp:wrapPolygon>
            </wp:wrapTight>
            <wp:docPr id="3" name="Grafik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8"/>
                    <a:stretch>
                      <a:fillRect/>
                    </a:stretch>
                  </pic:blipFill>
                  <pic:spPr>
                    <a:xfrm>
                      <a:off x="0" y="0"/>
                      <a:ext cx="2731770" cy="3860800"/>
                    </a:xfrm>
                    <a:prstGeom prst="rect">
                      <a:avLst/>
                    </a:prstGeom>
                    <a:ln>
                      <a:solidFill>
                        <a:schemeClr val="bg1">
                          <a:lumMod val="65000"/>
                        </a:schemeClr>
                      </a:solidFill>
                    </a:ln>
                  </pic:spPr>
                </pic:pic>
              </a:graphicData>
            </a:graphic>
          </wp:anchor>
        </w:drawing>
      </w:r>
    </w:p>
    <w:p w:rsidR="001D0FCD" w:rsidRDefault="00B822E4">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355.1pt;margin-top:141.15pt;width:255.4pt;height:37.95pt;rotation:-3474042fd;z-index:251661312" filled="f" strokecolor="#7f7f7f [1612]">
            <v:fill opacity="20316f"/>
            <v:shadow color="#868686"/>
            <v:textpath style="font-family:&quot;Arial Black&quot;;v-text-kern:t" trim="t" fitpath="t" string="VORLAGE"/>
          </v:shape>
        </w:pict>
      </w:r>
      <w:r w:rsidR="00E602FC">
        <w:rPr>
          <w:noProof/>
        </w:rPr>
        <w:drawing>
          <wp:anchor distT="0" distB="0" distL="114300" distR="114300" simplePos="0" relativeHeight="251663360" behindDoc="1" locked="0" layoutInCell="1" allowOverlap="1">
            <wp:simplePos x="0" y="0"/>
            <wp:positionH relativeFrom="column">
              <wp:posOffset>232410</wp:posOffset>
            </wp:positionH>
            <wp:positionV relativeFrom="paragraph">
              <wp:posOffset>92075</wp:posOffset>
            </wp:positionV>
            <wp:extent cx="2712720" cy="3855720"/>
            <wp:effectExtent l="19050" t="19050" r="11430" b="11430"/>
            <wp:wrapTight wrapText="bothSides">
              <wp:wrapPolygon edited="0">
                <wp:start x="-152" y="-107"/>
                <wp:lineTo x="-152" y="21664"/>
                <wp:lineTo x="21691" y="21664"/>
                <wp:lineTo x="21691" y="-107"/>
                <wp:lineTo x="-152" y="-107"/>
              </wp:wrapPolygon>
            </wp:wrapTight>
            <wp:docPr id="2" name="Grafik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a:stretch>
                      <a:fillRect/>
                    </a:stretch>
                  </pic:blipFill>
                  <pic:spPr>
                    <a:xfrm>
                      <a:off x="0" y="0"/>
                      <a:ext cx="2712720" cy="3855720"/>
                    </a:xfrm>
                    <a:prstGeom prst="rect">
                      <a:avLst/>
                    </a:prstGeom>
                    <a:ln>
                      <a:solidFill>
                        <a:schemeClr val="bg1">
                          <a:lumMod val="65000"/>
                        </a:schemeClr>
                      </a:solidFill>
                    </a:ln>
                  </pic:spPr>
                </pic:pic>
              </a:graphicData>
            </a:graphic>
          </wp:anchor>
        </w:drawing>
      </w:r>
      <w:r w:rsidR="001D0FCD">
        <w:br w:type="page"/>
      </w:r>
    </w:p>
    <w:p w:rsidR="004C3148" w:rsidRPr="005C648E" w:rsidRDefault="004C3148" w:rsidP="00F51B12">
      <w:pPr>
        <w:pStyle w:val="berschrift2"/>
        <w:rPr>
          <w:rFonts w:ascii="Arial Black" w:hAnsi="Arial Black"/>
          <w:b w:val="0"/>
        </w:rPr>
      </w:pPr>
      <w:bookmarkStart w:id="59" w:name="_Toc360431199"/>
      <w:bookmarkStart w:id="60" w:name="_Toc360431538"/>
      <w:bookmarkStart w:id="61" w:name="_Toc360431880"/>
      <w:bookmarkStart w:id="62" w:name="_Toc360432130"/>
      <w:bookmarkStart w:id="63" w:name="_Toc360432380"/>
      <w:bookmarkStart w:id="64" w:name="_Toc360431227"/>
      <w:bookmarkStart w:id="65" w:name="_Toc360431566"/>
      <w:bookmarkStart w:id="66" w:name="_Toc360431908"/>
      <w:bookmarkStart w:id="67" w:name="_Toc360432158"/>
      <w:bookmarkStart w:id="68" w:name="_Toc360432408"/>
      <w:bookmarkStart w:id="69" w:name="_Toc360431228"/>
      <w:bookmarkStart w:id="70" w:name="_Toc360431567"/>
      <w:bookmarkStart w:id="71" w:name="_Toc360431909"/>
      <w:bookmarkStart w:id="72" w:name="_Toc360432159"/>
      <w:bookmarkStart w:id="73" w:name="_Toc360432409"/>
      <w:bookmarkStart w:id="74" w:name="_Toc360431259"/>
      <w:bookmarkStart w:id="75" w:name="_Toc360431598"/>
      <w:bookmarkStart w:id="76" w:name="_Toc360431940"/>
      <w:bookmarkStart w:id="77" w:name="_Toc360432190"/>
      <w:bookmarkStart w:id="78" w:name="_Toc360432440"/>
      <w:bookmarkStart w:id="79" w:name="_Toc360431274"/>
      <w:bookmarkStart w:id="80" w:name="_Toc360431613"/>
      <w:bookmarkStart w:id="81" w:name="_Toc360431955"/>
      <w:bookmarkStart w:id="82" w:name="_Toc360432205"/>
      <w:bookmarkStart w:id="83" w:name="_Toc360432455"/>
      <w:bookmarkStart w:id="84" w:name="_Toc360431275"/>
      <w:bookmarkStart w:id="85" w:name="_Toc360431614"/>
      <w:bookmarkStart w:id="86" w:name="_Toc360431956"/>
      <w:bookmarkStart w:id="87" w:name="_Toc360432206"/>
      <w:bookmarkStart w:id="88" w:name="_Toc360432456"/>
      <w:bookmarkStart w:id="89" w:name="_Toc360431306"/>
      <w:bookmarkStart w:id="90" w:name="_Toc360431645"/>
      <w:bookmarkStart w:id="91" w:name="_Toc360431987"/>
      <w:bookmarkStart w:id="92" w:name="_Toc360432237"/>
      <w:bookmarkStart w:id="93" w:name="_Toc360432487"/>
      <w:bookmarkStart w:id="94" w:name="_Toc360431321"/>
      <w:bookmarkStart w:id="95" w:name="_Toc360431660"/>
      <w:bookmarkStart w:id="96" w:name="_Toc360432002"/>
      <w:bookmarkStart w:id="97" w:name="_Toc360432252"/>
      <w:bookmarkStart w:id="98" w:name="_Toc360432502"/>
      <w:bookmarkStart w:id="99" w:name="_Toc360431322"/>
      <w:bookmarkStart w:id="100" w:name="_Toc360431661"/>
      <w:bookmarkStart w:id="101" w:name="_Toc360432003"/>
      <w:bookmarkStart w:id="102" w:name="_Toc360432253"/>
      <w:bookmarkStart w:id="103" w:name="_Toc360432503"/>
      <w:bookmarkStart w:id="104" w:name="_Toc360431323"/>
      <w:bookmarkStart w:id="105" w:name="_Toc360431662"/>
      <w:bookmarkStart w:id="106" w:name="_Toc360432004"/>
      <w:bookmarkStart w:id="107" w:name="_Toc360432254"/>
      <w:bookmarkStart w:id="108" w:name="_Toc360432504"/>
      <w:bookmarkStart w:id="109" w:name="_Toc362529173"/>
      <w:bookmarkStart w:id="110" w:name="_Toc74221363"/>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5C648E">
        <w:rPr>
          <w:rFonts w:ascii="Arial Black" w:hAnsi="Arial Black"/>
          <w:b w:val="0"/>
        </w:rPr>
        <w:lastRenderedPageBreak/>
        <w:t>Verfügbarkeit der Schlüsselpersonen</w:t>
      </w:r>
      <w:bookmarkStart w:id="111" w:name="_Toc360431325"/>
      <w:bookmarkStart w:id="112" w:name="_Toc360431664"/>
      <w:bookmarkStart w:id="113" w:name="_Toc360432006"/>
      <w:bookmarkStart w:id="114" w:name="_Toc360432256"/>
      <w:bookmarkStart w:id="115" w:name="_Toc360432506"/>
      <w:bookmarkStart w:id="116" w:name="_Toc360431326"/>
      <w:bookmarkStart w:id="117" w:name="_Toc360431665"/>
      <w:bookmarkStart w:id="118" w:name="_Toc360432007"/>
      <w:bookmarkStart w:id="119" w:name="_Toc360432257"/>
      <w:bookmarkStart w:id="120" w:name="_Toc360432507"/>
      <w:bookmarkEnd w:id="109"/>
      <w:bookmarkEnd w:id="111"/>
      <w:bookmarkEnd w:id="112"/>
      <w:bookmarkEnd w:id="113"/>
      <w:bookmarkEnd w:id="114"/>
      <w:bookmarkEnd w:id="115"/>
      <w:bookmarkEnd w:id="116"/>
      <w:bookmarkEnd w:id="117"/>
      <w:bookmarkEnd w:id="118"/>
      <w:bookmarkEnd w:id="119"/>
      <w:bookmarkEnd w:id="120"/>
      <w:bookmarkEnd w:id="110"/>
    </w:p>
    <w:p w:rsidR="00F51B12" w:rsidRDefault="00F51B12" w:rsidP="00F51B12">
      <w:r>
        <w:t xml:space="preserve">Für die folgenden Schlüsselpersonen ist die Verfügbarkeit </w:t>
      </w:r>
      <w:r w:rsidR="00C47365" w:rsidRPr="00C47365">
        <w:t>während der Realisierungsphase respektive Bearbeitungszeit</w:t>
      </w:r>
      <w:r w:rsidR="00C47365">
        <w:t xml:space="preserve"> </w:t>
      </w:r>
      <w:r>
        <w:t>nachzuweisen:</w:t>
      </w:r>
    </w:p>
    <w:p w:rsidR="00F51B12" w:rsidRPr="00F51B12" w:rsidRDefault="00F51B12" w:rsidP="00F51B12"/>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4C3148" w:rsidTr="00087560">
        <w:trPr>
          <w:trHeight w:val="238"/>
        </w:trPr>
        <w:tc>
          <w:tcPr>
            <w:tcW w:w="3544" w:type="dxa"/>
            <w:vMerge w:val="restart"/>
            <w:shd w:val="clear" w:color="auto" w:fill="FFFF99"/>
            <w:vAlign w:val="center"/>
          </w:tcPr>
          <w:p w:rsidR="004C3148" w:rsidRPr="005C648E" w:rsidRDefault="004C3148" w:rsidP="00F51B12">
            <w:pPr>
              <w:rPr>
                <w:rStyle w:val="Hervorhebung"/>
                <w:rFonts w:ascii="Arial Black" w:hAnsi="Arial Black"/>
                <w:b w:val="0"/>
              </w:rPr>
            </w:pPr>
            <w:r w:rsidRPr="005C648E">
              <w:rPr>
                <w:rStyle w:val="Hervorhebung"/>
                <w:rFonts w:ascii="Arial Black" w:hAnsi="Arial Black"/>
                <w:b w:val="0"/>
              </w:rPr>
              <w:t>Schlüsselperson</w:t>
            </w:r>
            <w:r w:rsidR="00F51B12" w:rsidRPr="005C648E">
              <w:rPr>
                <w:rStyle w:val="Hervorhebung"/>
                <w:rFonts w:ascii="Arial Black" w:hAnsi="Arial Black"/>
                <w:b w:val="0"/>
              </w:rPr>
              <w:t xml:space="preserve"> </w:t>
            </w:r>
            <w:r w:rsidR="00F51B12" w:rsidRPr="005C648E">
              <w:rPr>
                <w:rStyle w:val="Hervorhebung"/>
                <w:rFonts w:ascii="Arial Black" w:hAnsi="Arial Black"/>
                <w:b w:val="0"/>
                <w:highlight w:val="cyan"/>
              </w:rPr>
              <w:t>Projektleiter</w:t>
            </w:r>
          </w:p>
        </w:tc>
        <w:tc>
          <w:tcPr>
            <w:tcW w:w="6199" w:type="dxa"/>
            <w:gridSpan w:val="3"/>
            <w:shd w:val="clear" w:color="auto" w:fill="FFFF99"/>
          </w:tcPr>
          <w:p w:rsidR="004C3148" w:rsidRPr="005C648E" w:rsidRDefault="004C3148" w:rsidP="006938AA">
            <w:pPr>
              <w:pStyle w:val="Standardzentriert"/>
              <w:rPr>
                <w:rStyle w:val="Hervorhebung"/>
                <w:rFonts w:ascii="Arial Black" w:hAnsi="Arial Black"/>
                <w:b w:val="0"/>
              </w:rPr>
            </w:pPr>
            <w:r w:rsidRPr="005C648E">
              <w:rPr>
                <w:rStyle w:val="Hervorhebung"/>
                <w:rFonts w:ascii="Arial Black" w:hAnsi="Arial Black"/>
                <w:b w:val="0"/>
              </w:rPr>
              <w:t>Bearbeitungszeitraum (Beschäftigung in % angeben)</w:t>
            </w:r>
          </w:p>
        </w:tc>
      </w:tr>
      <w:tr w:rsidR="004C3148" w:rsidRPr="004C3148" w:rsidTr="00087560">
        <w:trPr>
          <w:trHeight w:val="238"/>
        </w:trPr>
        <w:tc>
          <w:tcPr>
            <w:tcW w:w="3544" w:type="dxa"/>
            <w:vMerge/>
            <w:tcBorders>
              <w:bottom w:val="nil"/>
            </w:tcBorders>
            <w:shd w:val="clear" w:color="auto" w:fill="FFFF99"/>
            <w:vAlign w:val="center"/>
          </w:tcPr>
          <w:p w:rsidR="004C3148" w:rsidRPr="005C648E" w:rsidRDefault="004C3148" w:rsidP="004C3148">
            <w:pPr>
              <w:rPr>
                <w:rStyle w:val="Hervorhebung"/>
                <w:rFonts w:ascii="Arial Black" w:hAnsi="Arial Black"/>
                <w:b w:val="0"/>
              </w:rPr>
            </w:pPr>
          </w:p>
        </w:tc>
        <w:tc>
          <w:tcPr>
            <w:tcW w:w="2031" w:type="dxa"/>
            <w:tcBorders>
              <w:bottom w:val="nil"/>
            </w:tcBorders>
            <w:shd w:val="clear" w:color="auto" w:fill="FFFF99"/>
            <w:vAlign w:val="center"/>
          </w:tcPr>
          <w:p w:rsidR="004C3148" w:rsidRPr="005C648E" w:rsidRDefault="00D2169C" w:rsidP="003032AE">
            <w:pPr>
              <w:pStyle w:val="Standardzentriert"/>
              <w:rPr>
                <w:rStyle w:val="Hervorhebung"/>
                <w:rFonts w:ascii="Arial Black" w:hAnsi="Arial Black"/>
                <w:b w:val="0"/>
                <w:highlight w:val="cyan"/>
              </w:rPr>
            </w:pPr>
            <w:r>
              <w:rPr>
                <w:rStyle w:val="Hervorhebung"/>
                <w:highlight w:val="cyan"/>
              </w:rPr>
              <w:t>2017</w:t>
            </w:r>
          </w:p>
        </w:tc>
        <w:tc>
          <w:tcPr>
            <w:tcW w:w="2032" w:type="dxa"/>
            <w:tcBorders>
              <w:bottom w:val="nil"/>
            </w:tcBorders>
            <w:shd w:val="clear" w:color="auto" w:fill="FFFF99"/>
            <w:vAlign w:val="center"/>
          </w:tcPr>
          <w:p w:rsidR="004C3148" w:rsidRPr="005C648E" w:rsidRDefault="00D2169C" w:rsidP="003032AE">
            <w:pPr>
              <w:pStyle w:val="Standardzentriert"/>
              <w:rPr>
                <w:rStyle w:val="Hervorhebung"/>
                <w:rFonts w:ascii="Arial Black" w:hAnsi="Arial Black"/>
                <w:b w:val="0"/>
                <w:highlight w:val="cyan"/>
              </w:rPr>
            </w:pPr>
            <w:r>
              <w:rPr>
                <w:rStyle w:val="Hervorhebung"/>
                <w:highlight w:val="cyan"/>
              </w:rPr>
              <w:t>2018</w:t>
            </w:r>
          </w:p>
        </w:tc>
        <w:tc>
          <w:tcPr>
            <w:tcW w:w="2136" w:type="dxa"/>
            <w:tcBorders>
              <w:bottom w:val="nil"/>
            </w:tcBorders>
            <w:shd w:val="clear" w:color="auto" w:fill="FFFF99"/>
          </w:tcPr>
          <w:p w:rsidR="004C3148" w:rsidRPr="005C648E" w:rsidRDefault="00D2169C" w:rsidP="003032AE">
            <w:pPr>
              <w:pStyle w:val="Standardzentriert"/>
              <w:rPr>
                <w:rStyle w:val="Hervorhebung"/>
                <w:rFonts w:ascii="Arial Black" w:hAnsi="Arial Black"/>
                <w:b w:val="0"/>
                <w:highlight w:val="cyan"/>
              </w:rPr>
            </w:pPr>
            <w:r>
              <w:rPr>
                <w:rStyle w:val="Hervorhebung"/>
                <w:highlight w:val="cyan"/>
              </w:rPr>
              <w:t>2019</w:t>
            </w:r>
          </w:p>
        </w:tc>
      </w:tr>
      <w:tr w:rsidR="004C3148" w:rsidRPr="004C3148" w:rsidTr="00087560">
        <w:trPr>
          <w:trHeight w:val="240"/>
        </w:trPr>
        <w:tc>
          <w:tcPr>
            <w:tcW w:w="3544" w:type="dxa"/>
            <w:tcBorders>
              <w:top w:val="nil"/>
              <w:bottom w:val="single" w:sz="4" w:space="0" w:color="auto"/>
            </w:tcBorders>
            <w:shd w:val="clear" w:color="auto" w:fill="FFFF99"/>
            <w:vAlign w:val="center"/>
          </w:tcPr>
          <w:p w:rsidR="004C3148" w:rsidRPr="005C648E" w:rsidRDefault="00F51B12" w:rsidP="004C3148">
            <w:pPr>
              <w:rPr>
                <w:rStyle w:val="Hervorhebung"/>
                <w:rFonts w:ascii="Arial Black" w:hAnsi="Arial Black"/>
                <w:b w:val="0"/>
              </w:rPr>
            </w:pPr>
            <w:r w:rsidRPr="005C648E">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4C3148" w:rsidRPr="005C648E" w:rsidRDefault="004C3148" w:rsidP="006938AA">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4C3148" w:rsidRPr="005C648E" w:rsidRDefault="004C3148" w:rsidP="006938AA">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4C3148" w:rsidRPr="005C648E" w:rsidRDefault="004C3148" w:rsidP="006938AA">
            <w:pPr>
              <w:pStyle w:val="Standardzentriert"/>
              <w:rPr>
                <w:rStyle w:val="Hervorhebung"/>
                <w:rFonts w:ascii="Arial Black" w:hAnsi="Arial Black"/>
                <w:b w:val="0"/>
                <w:highlight w:val="cyan"/>
              </w:rPr>
            </w:pPr>
          </w:p>
        </w:tc>
      </w:tr>
      <w:tr w:rsidR="004C3148" w:rsidRPr="004C3148" w:rsidTr="005E02C8">
        <w:trPr>
          <w:trHeight w:val="240"/>
        </w:trPr>
        <w:tc>
          <w:tcPr>
            <w:tcW w:w="3544" w:type="dxa"/>
            <w:tcBorders>
              <w:top w:val="single" w:sz="4" w:space="0" w:color="auto"/>
            </w:tcBorders>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bookmarkStart w:id="121" w:name="Text5"/>
        <w:tc>
          <w:tcPr>
            <w:tcW w:w="2031" w:type="dxa"/>
            <w:tcBorders>
              <w:top w:val="single" w:sz="4" w:space="0" w:color="auto"/>
            </w:tcBorders>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21"/>
          </w:p>
        </w:tc>
        <w:tc>
          <w:tcPr>
            <w:tcW w:w="2032" w:type="dxa"/>
            <w:tcBorders>
              <w:top w:val="single" w:sz="4" w:space="0" w:color="auto"/>
            </w:tcBorders>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FFFFFF"/>
            <w:vAlign w:val="center"/>
          </w:tcPr>
          <w:p w:rsidR="004C3148" w:rsidRPr="001A09BD" w:rsidRDefault="004C3148" w:rsidP="004C3148">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FFFFFF"/>
            <w:vAlign w:val="center"/>
          </w:tcPr>
          <w:p w:rsidR="004C3148" w:rsidRPr="004C3148" w:rsidRDefault="004C3148" w:rsidP="004C3148">
            <w:r w:rsidRPr="004C3148">
              <w:t>Reserve</w:t>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087560">
        <w:trPr>
          <w:trHeight w:val="240"/>
        </w:trPr>
        <w:tc>
          <w:tcPr>
            <w:tcW w:w="3544" w:type="dxa"/>
            <w:shd w:val="clear" w:color="auto" w:fill="FFFFFF"/>
            <w:vAlign w:val="center"/>
          </w:tcPr>
          <w:p w:rsidR="004C3148" w:rsidRPr="001A09BD" w:rsidRDefault="004C3148" w:rsidP="004C3148">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4C3148" w:rsidRPr="004C3148" w:rsidRDefault="004C3148" w:rsidP="006938AA">
            <w:pPr>
              <w:pStyle w:val="Standardzentriert"/>
            </w:pPr>
            <w:r w:rsidRPr="004C3148">
              <w:t>100</w:t>
            </w:r>
          </w:p>
        </w:tc>
        <w:tc>
          <w:tcPr>
            <w:tcW w:w="2032" w:type="dxa"/>
            <w:shd w:val="clear" w:color="auto" w:fill="FFFFFF"/>
            <w:vAlign w:val="center"/>
          </w:tcPr>
          <w:p w:rsidR="004C3148" w:rsidRPr="004C3148" w:rsidRDefault="004C3148" w:rsidP="006938AA">
            <w:pPr>
              <w:pStyle w:val="Standardzentriert"/>
            </w:pPr>
            <w:r w:rsidRPr="004C3148">
              <w:t>100</w:t>
            </w:r>
          </w:p>
        </w:tc>
        <w:tc>
          <w:tcPr>
            <w:tcW w:w="2136" w:type="dxa"/>
            <w:shd w:val="clear" w:color="auto" w:fill="FFFFFF"/>
          </w:tcPr>
          <w:p w:rsidR="004C3148" w:rsidRPr="004C3148" w:rsidRDefault="004C3148" w:rsidP="006938AA">
            <w:pPr>
              <w:pStyle w:val="Standardzentriert"/>
            </w:pPr>
            <w:r w:rsidRPr="004C3148">
              <w:t>100</w:t>
            </w:r>
          </w:p>
        </w:tc>
      </w:tr>
    </w:tbl>
    <w:p w:rsidR="004C3148" w:rsidRPr="004C3148" w:rsidRDefault="004C3148" w:rsidP="00F51B12">
      <w:pPr>
        <w:pStyle w:val="berschrift3"/>
        <w:numPr>
          <w:ilvl w:val="0"/>
          <w:numId w:val="0"/>
        </w:numPr>
        <w:ind w:left="851" w:hanging="851"/>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4C3148" w:rsidTr="00087560">
        <w:trPr>
          <w:trHeight w:val="238"/>
        </w:trPr>
        <w:tc>
          <w:tcPr>
            <w:tcW w:w="3544" w:type="dxa"/>
            <w:vMerge w:val="restart"/>
            <w:shd w:val="clear" w:color="auto" w:fill="FFFF99"/>
            <w:vAlign w:val="center"/>
          </w:tcPr>
          <w:p w:rsidR="004C3148" w:rsidRPr="001A09BD" w:rsidRDefault="004C3148" w:rsidP="00F51B12">
            <w:pPr>
              <w:rPr>
                <w:rStyle w:val="Hervorhebung"/>
                <w:rFonts w:ascii="Arial Black" w:hAnsi="Arial Black"/>
                <w:b w:val="0"/>
              </w:rPr>
            </w:pPr>
            <w:r w:rsidRPr="001A09BD">
              <w:rPr>
                <w:rStyle w:val="Hervorhebung"/>
                <w:rFonts w:ascii="Arial Black" w:hAnsi="Arial Black"/>
                <w:b w:val="0"/>
              </w:rPr>
              <w:t>Schlüsselperson</w:t>
            </w:r>
            <w:r w:rsidR="00F51B12" w:rsidRPr="001A09BD">
              <w:rPr>
                <w:rStyle w:val="Hervorhebung"/>
                <w:rFonts w:ascii="Arial Black" w:hAnsi="Arial Black"/>
                <w:b w:val="0"/>
              </w:rPr>
              <w:t xml:space="preserve"> </w:t>
            </w:r>
            <w:r w:rsidR="00F51B12" w:rsidRPr="001A09BD">
              <w:rPr>
                <w:rStyle w:val="Hervorhebung"/>
                <w:rFonts w:ascii="Arial Black" w:hAnsi="Arial Black"/>
                <w:b w:val="0"/>
                <w:highlight w:val="cyan"/>
              </w:rPr>
              <w:t xml:space="preserve">Projektleiter </w:t>
            </w:r>
            <w:proofErr w:type="spellStart"/>
            <w:r w:rsidR="00F51B12" w:rsidRPr="001A09BD">
              <w:rPr>
                <w:rStyle w:val="Hervorhebung"/>
                <w:rFonts w:ascii="Arial Black" w:hAnsi="Arial Black"/>
                <w:b w:val="0"/>
                <w:highlight w:val="cyan"/>
              </w:rPr>
              <w:t>Stv</w:t>
            </w:r>
            <w:proofErr w:type="spellEnd"/>
            <w:r w:rsidR="00F51B12" w:rsidRPr="001A09BD">
              <w:rPr>
                <w:rStyle w:val="Hervorhebung"/>
                <w:rFonts w:ascii="Arial Black" w:hAnsi="Arial Black"/>
                <w:b w:val="0"/>
                <w:highlight w:val="cyan"/>
              </w:rPr>
              <w:t>.</w:t>
            </w:r>
          </w:p>
        </w:tc>
        <w:tc>
          <w:tcPr>
            <w:tcW w:w="6199" w:type="dxa"/>
            <w:gridSpan w:val="3"/>
            <w:shd w:val="clear" w:color="auto" w:fill="FFFF99"/>
          </w:tcPr>
          <w:p w:rsidR="004C3148" w:rsidRPr="001A09BD" w:rsidRDefault="004C3148" w:rsidP="006938AA">
            <w:pPr>
              <w:pStyle w:val="Standardzentriert"/>
              <w:rPr>
                <w:rStyle w:val="Hervorhebung"/>
                <w:rFonts w:ascii="Arial Black" w:hAnsi="Arial Black"/>
                <w:b w:val="0"/>
              </w:rPr>
            </w:pPr>
            <w:r w:rsidRPr="001A09BD">
              <w:rPr>
                <w:rStyle w:val="Hervorhebung"/>
                <w:rFonts w:ascii="Arial Black" w:hAnsi="Arial Black"/>
                <w:b w:val="0"/>
              </w:rPr>
              <w:t>Bearbeitungszeitraum (Beschäftigung in % angeben)</w:t>
            </w:r>
          </w:p>
        </w:tc>
      </w:tr>
      <w:tr w:rsidR="00D2169C" w:rsidRPr="004C3148" w:rsidTr="00087560">
        <w:trPr>
          <w:trHeight w:val="238"/>
        </w:trPr>
        <w:tc>
          <w:tcPr>
            <w:tcW w:w="3544" w:type="dxa"/>
            <w:vMerge/>
            <w:tcBorders>
              <w:bottom w:val="nil"/>
            </w:tcBorders>
            <w:shd w:val="clear" w:color="auto" w:fill="FFFF99"/>
            <w:vAlign w:val="center"/>
          </w:tcPr>
          <w:p w:rsidR="00D2169C" w:rsidRPr="00D2169C" w:rsidRDefault="00D2169C" w:rsidP="00D2169C">
            <w:pPr>
              <w:rPr>
                <w:rStyle w:val="Hervorhebung"/>
              </w:rPr>
            </w:pPr>
          </w:p>
        </w:tc>
        <w:tc>
          <w:tcPr>
            <w:tcW w:w="2031" w:type="dxa"/>
            <w:tcBorders>
              <w:bottom w:val="nil"/>
            </w:tcBorders>
            <w:shd w:val="clear" w:color="auto" w:fill="FFFF99"/>
            <w:vAlign w:val="center"/>
          </w:tcPr>
          <w:p w:rsidR="00D2169C" w:rsidRPr="00D2169C" w:rsidRDefault="00D2169C" w:rsidP="00D2169C">
            <w:pPr>
              <w:pStyle w:val="Standardzentriert"/>
              <w:rPr>
                <w:rStyle w:val="Hervorhebung"/>
                <w:highlight w:val="cyan"/>
              </w:rPr>
            </w:pPr>
            <w:r>
              <w:rPr>
                <w:rStyle w:val="Hervorhebung"/>
                <w:highlight w:val="cyan"/>
              </w:rPr>
              <w:t>2</w:t>
            </w:r>
            <w:r w:rsidRPr="00D2169C">
              <w:rPr>
                <w:rStyle w:val="Hervorhebung"/>
                <w:highlight w:val="cyan"/>
              </w:rPr>
              <w:t>017</w:t>
            </w:r>
          </w:p>
        </w:tc>
        <w:tc>
          <w:tcPr>
            <w:tcW w:w="2032" w:type="dxa"/>
            <w:tcBorders>
              <w:bottom w:val="nil"/>
            </w:tcBorders>
            <w:shd w:val="clear" w:color="auto" w:fill="FFFF99"/>
            <w:vAlign w:val="center"/>
          </w:tcPr>
          <w:p w:rsidR="00D2169C" w:rsidRPr="00D2169C" w:rsidRDefault="00D2169C" w:rsidP="00D2169C">
            <w:pPr>
              <w:pStyle w:val="Standardzentriert"/>
              <w:rPr>
                <w:rStyle w:val="Hervorhebung"/>
                <w:highlight w:val="cyan"/>
              </w:rPr>
            </w:pPr>
            <w:r>
              <w:rPr>
                <w:rStyle w:val="Hervorhebung"/>
                <w:highlight w:val="cyan"/>
              </w:rPr>
              <w:t>2</w:t>
            </w:r>
            <w:r w:rsidRPr="00D2169C">
              <w:rPr>
                <w:rStyle w:val="Hervorhebung"/>
                <w:highlight w:val="cyan"/>
              </w:rPr>
              <w:t>018</w:t>
            </w:r>
          </w:p>
        </w:tc>
        <w:tc>
          <w:tcPr>
            <w:tcW w:w="2136" w:type="dxa"/>
            <w:tcBorders>
              <w:bottom w:val="nil"/>
            </w:tcBorders>
            <w:shd w:val="clear" w:color="auto" w:fill="FFFF99"/>
          </w:tcPr>
          <w:p w:rsidR="00D2169C" w:rsidRPr="00D2169C" w:rsidRDefault="00D2169C" w:rsidP="00D2169C">
            <w:pPr>
              <w:pStyle w:val="Standardzentriert"/>
              <w:rPr>
                <w:rStyle w:val="Hervorhebung"/>
                <w:highlight w:val="cyan"/>
              </w:rPr>
            </w:pPr>
            <w:r>
              <w:rPr>
                <w:rStyle w:val="Hervorhebung"/>
                <w:highlight w:val="cyan"/>
              </w:rPr>
              <w:t>2</w:t>
            </w:r>
            <w:r w:rsidRPr="00D2169C">
              <w:rPr>
                <w:rStyle w:val="Hervorhebung"/>
                <w:highlight w:val="cyan"/>
              </w:rPr>
              <w:t>019</w:t>
            </w:r>
          </w:p>
        </w:tc>
      </w:tr>
      <w:tr w:rsidR="004C3148" w:rsidRPr="004C3148" w:rsidTr="00087560">
        <w:trPr>
          <w:trHeight w:val="240"/>
        </w:trPr>
        <w:tc>
          <w:tcPr>
            <w:tcW w:w="3544" w:type="dxa"/>
            <w:tcBorders>
              <w:top w:val="nil"/>
              <w:bottom w:val="single" w:sz="4" w:space="0" w:color="auto"/>
            </w:tcBorders>
            <w:shd w:val="clear" w:color="auto" w:fill="FFFF99"/>
            <w:vAlign w:val="center"/>
          </w:tcPr>
          <w:p w:rsidR="004C3148" w:rsidRPr="001A09BD" w:rsidRDefault="00F51B12" w:rsidP="006E04D3">
            <w:pPr>
              <w:rPr>
                <w:rStyle w:val="Hervorhebung"/>
                <w:rFonts w:ascii="Arial Black" w:hAnsi="Arial Black"/>
                <w:b w:val="0"/>
              </w:rPr>
            </w:pPr>
            <w:r w:rsidRPr="001A09BD">
              <w:rPr>
                <w:rStyle w:val="Hervorhebung"/>
                <w:rFonts w:ascii="Arial Black" w:hAnsi="Arial Black"/>
                <w:b w:val="0"/>
              </w:rPr>
              <w:t>Pro</w:t>
            </w:r>
            <w:r w:rsidR="006E04D3" w:rsidRPr="001A09BD">
              <w:rPr>
                <w:rStyle w:val="Hervorhebung"/>
                <w:rFonts w:ascii="Arial Black" w:hAnsi="Arial Black"/>
                <w:b w:val="0"/>
              </w:rPr>
              <w:t>je</w:t>
            </w:r>
            <w:r w:rsidRPr="001A09BD">
              <w:rPr>
                <w:rStyle w:val="Hervorhebung"/>
                <w:rFonts w:ascii="Arial Black" w:hAnsi="Arial Black"/>
                <w:b w:val="0"/>
              </w:rPr>
              <w:t>kte</w:t>
            </w:r>
          </w:p>
        </w:tc>
        <w:tc>
          <w:tcPr>
            <w:tcW w:w="2031" w:type="dxa"/>
            <w:tcBorders>
              <w:top w:val="nil"/>
              <w:bottom w:val="single" w:sz="4" w:space="0" w:color="auto"/>
            </w:tcBorders>
            <w:shd w:val="clear" w:color="auto" w:fill="FFFF99"/>
            <w:vAlign w:val="center"/>
          </w:tcPr>
          <w:p w:rsidR="004C3148" w:rsidRPr="001A09BD" w:rsidRDefault="004C3148" w:rsidP="006938AA">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4C3148" w:rsidRPr="001A09BD" w:rsidRDefault="004C3148" w:rsidP="006938AA">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4C3148" w:rsidRPr="001A09BD" w:rsidRDefault="004C3148" w:rsidP="006938AA">
            <w:pPr>
              <w:pStyle w:val="Standardzentriert"/>
              <w:rPr>
                <w:rStyle w:val="Hervorhebung"/>
                <w:rFonts w:ascii="Arial Black" w:hAnsi="Arial Black"/>
                <w:b w:val="0"/>
                <w:highlight w:val="cyan"/>
              </w:rPr>
            </w:pPr>
          </w:p>
        </w:tc>
      </w:tr>
      <w:tr w:rsidR="00E9487B" w:rsidRPr="004C3148" w:rsidTr="00E9487B">
        <w:trPr>
          <w:trHeight w:val="240"/>
        </w:trPr>
        <w:tc>
          <w:tcPr>
            <w:tcW w:w="3544" w:type="dxa"/>
            <w:tcBorders>
              <w:top w:val="single" w:sz="4" w:space="0" w:color="auto"/>
            </w:tcBorders>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tcBorders>
              <w:top w:val="single" w:sz="4" w:space="0" w:color="auto"/>
            </w:tcBorders>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tcBorders>
              <w:top w:val="single" w:sz="4" w:space="0" w:color="auto"/>
            </w:tcBorders>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FFFFFF"/>
            <w:vAlign w:val="center"/>
          </w:tcPr>
          <w:p w:rsidR="00E9487B" w:rsidRPr="001A09BD" w:rsidRDefault="00E9487B" w:rsidP="00B126CC">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FFFFFF"/>
            <w:vAlign w:val="center"/>
          </w:tcPr>
          <w:p w:rsidR="00E9487B" w:rsidRPr="004C3148" w:rsidRDefault="00E9487B" w:rsidP="00B126CC">
            <w:r w:rsidRPr="004C3148">
              <w:t>Reserve</w:t>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087560">
        <w:trPr>
          <w:trHeight w:val="240"/>
        </w:trPr>
        <w:tc>
          <w:tcPr>
            <w:tcW w:w="3544" w:type="dxa"/>
            <w:shd w:val="clear" w:color="auto" w:fill="FFFFFF"/>
            <w:vAlign w:val="center"/>
          </w:tcPr>
          <w:p w:rsidR="00E9487B" w:rsidRPr="001A09BD" w:rsidRDefault="00E9487B" w:rsidP="00B126CC">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E9487B" w:rsidRPr="004C3148" w:rsidRDefault="00E9487B" w:rsidP="00B126CC">
            <w:pPr>
              <w:pStyle w:val="Standardzentriert"/>
            </w:pPr>
            <w:r w:rsidRPr="004C3148">
              <w:t>100</w:t>
            </w:r>
          </w:p>
        </w:tc>
        <w:tc>
          <w:tcPr>
            <w:tcW w:w="2032" w:type="dxa"/>
            <w:shd w:val="clear" w:color="auto" w:fill="FFFFFF"/>
            <w:vAlign w:val="center"/>
          </w:tcPr>
          <w:p w:rsidR="00E9487B" w:rsidRPr="004C3148" w:rsidRDefault="00E9487B" w:rsidP="00B126CC">
            <w:pPr>
              <w:pStyle w:val="Standardzentriert"/>
            </w:pPr>
            <w:r w:rsidRPr="004C3148">
              <w:t>100</w:t>
            </w:r>
          </w:p>
        </w:tc>
        <w:tc>
          <w:tcPr>
            <w:tcW w:w="2136" w:type="dxa"/>
            <w:shd w:val="clear" w:color="auto" w:fill="FFFFFF"/>
          </w:tcPr>
          <w:p w:rsidR="00E9487B" w:rsidRPr="004C3148" w:rsidRDefault="00E9487B" w:rsidP="00B126CC">
            <w:pPr>
              <w:pStyle w:val="Standardzentriert"/>
            </w:pPr>
            <w:r w:rsidRPr="004C3148">
              <w:t>100</w:t>
            </w:r>
          </w:p>
        </w:tc>
      </w:tr>
    </w:tbl>
    <w:p w:rsidR="004C3148" w:rsidRDefault="004C3148" w:rsidP="00F51B12">
      <w:pPr>
        <w:pStyle w:val="berschrift3"/>
        <w:numPr>
          <w:ilvl w:val="0"/>
          <w:numId w:val="0"/>
        </w:numPr>
        <w:rPr>
          <w:highlight w:val="cyan"/>
        </w:rPr>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F51B12" w:rsidRPr="004C3148" w:rsidTr="00F32FD3">
        <w:trPr>
          <w:trHeight w:val="238"/>
        </w:trPr>
        <w:tc>
          <w:tcPr>
            <w:tcW w:w="3544" w:type="dxa"/>
            <w:vMerge w:val="restart"/>
            <w:shd w:val="clear" w:color="auto" w:fill="FFFF99"/>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 xml:space="preserve">Schlüsselperson </w:t>
            </w:r>
            <w:r w:rsidRPr="001A09BD">
              <w:rPr>
                <w:rStyle w:val="Hervorhebung"/>
                <w:rFonts w:ascii="Arial Black" w:hAnsi="Arial Black"/>
                <w:b w:val="0"/>
                <w:highlight w:val="cyan"/>
              </w:rPr>
              <w:t>Bauleiter</w:t>
            </w:r>
          </w:p>
        </w:tc>
        <w:tc>
          <w:tcPr>
            <w:tcW w:w="6199" w:type="dxa"/>
            <w:gridSpan w:val="3"/>
            <w:shd w:val="clear" w:color="auto" w:fill="FFFF99"/>
          </w:tcPr>
          <w:p w:rsidR="00F51B12" w:rsidRPr="001A09BD" w:rsidRDefault="00F51B12" w:rsidP="00F32FD3">
            <w:pPr>
              <w:pStyle w:val="Standardzentriert"/>
              <w:rPr>
                <w:rStyle w:val="Hervorhebung"/>
                <w:rFonts w:ascii="Arial Black" w:hAnsi="Arial Black"/>
                <w:b w:val="0"/>
              </w:rPr>
            </w:pPr>
            <w:r w:rsidRPr="001A09BD">
              <w:rPr>
                <w:rStyle w:val="Hervorhebung"/>
                <w:rFonts w:ascii="Arial Black" w:hAnsi="Arial Black"/>
                <w:b w:val="0"/>
              </w:rPr>
              <w:t>Bearbeitungszeitraum (Beschäftigung in % angeben)</w:t>
            </w:r>
          </w:p>
        </w:tc>
      </w:tr>
      <w:tr w:rsidR="00D2169C" w:rsidRPr="004C3148" w:rsidTr="00F32FD3">
        <w:trPr>
          <w:trHeight w:val="238"/>
        </w:trPr>
        <w:tc>
          <w:tcPr>
            <w:tcW w:w="3544" w:type="dxa"/>
            <w:vMerge/>
            <w:tcBorders>
              <w:bottom w:val="nil"/>
            </w:tcBorders>
            <w:shd w:val="clear" w:color="auto" w:fill="FFFF99"/>
            <w:vAlign w:val="center"/>
          </w:tcPr>
          <w:p w:rsidR="00D2169C" w:rsidRPr="00D2169C" w:rsidRDefault="00D2169C" w:rsidP="00D2169C">
            <w:pPr>
              <w:rPr>
                <w:rStyle w:val="Hervorhebung"/>
              </w:rPr>
            </w:pPr>
          </w:p>
        </w:tc>
        <w:tc>
          <w:tcPr>
            <w:tcW w:w="2031" w:type="dxa"/>
            <w:tcBorders>
              <w:bottom w:val="nil"/>
            </w:tcBorders>
            <w:shd w:val="clear" w:color="auto" w:fill="FFFF99"/>
            <w:vAlign w:val="center"/>
          </w:tcPr>
          <w:p w:rsidR="00D2169C" w:rsidRPr="00D2169C" w:rsidRDefault="00D2169C" w:rsidP="00D2169C">
            <w:pPr>
              <w:pStyle w:val="Standardzentriert"/>
              <w:rPr>
                <w:rStyle w:val="Hervorhebung"/>
                <w:highlight w:val="cyan"/>
              </w:rPr>
            </w:pPr>
            <w:r>
              <w:rPr>
                <w:rStyle w:val="Hervorhebung"/>
                <w:highlight w:val="cyan"/>
              </w:rPr>
              <w:t>2</w:t>
            </w:r>
            <w:r w:rsidRPr="00D2169C">
              <w:rPr>
                <w:rStyle w:val="Hervorhebung"/>
                <w:highlight w:val="cyan"/>
              </w:rPr>
              <w:t>017</w:t>
            </w:r>
          </w:p>
        </w:tc>
        <w:tc>
          <w:tcPr>
            <w:tcW w:w="2032" w:type="dxa"/>
            <w:tcBorders>
              <w:bottom w:val="nil"/>
            </w:tcBorders>
            <w:shd w:val="clear" w:color="auto" w:fill="FFFF99"/>
            <w:vAlign w:val="center"/>
          </w:tcPr>
          <w:p w:rsidR="00D2169C" w:rsidRPr="00D2169C" w:rsidRDefault="00D2169C" w:rsidP="00D2169C">
            <w:pPr>
              <w:pStyle w:val="Standardzentriert"/>
              <w:rPr>
                <w:rStyle w:val="Hervorhebung"/>
                <w:highlight w:val="cyan"/>
              </w:rPr>
            </w:pPr>
            <w:r>
              <w:rPr>
                <w:rStyle w:val="Hervorhebung"/>
                <w:highlight w:val="cyan"/>
              </w:rPr>
              <w:t>2</w:t>
            </w:r>
            <w:r w:rsidRPr="00D2169C">
              <w:rPr>
                <w:rStyle w:val="Hervorhebung"/>
                <w:highlight w:val="cyan"/>
              </w:rPr>
              <w:t>018</w:t>
            </w:r>
          </w:p>
        </w:tc>
        <w:tc>
          <w:tcPr>
            <w:tcW w:w="2136" w:type="dxa"/>
            <w:tcBorders>
              <w:bottom w:val="nil"/>
            </w:tcBorders>
            <w:shd w:val="clear" w:color="auto" w:fill="FFFF99"/>
          </w:tcPr>
          <w:p w:rsidR="00D2169C" w:rsidRPr="00D2169C" w:rsidRDefault="00D2169C" w:rsidP="00D2169C">
            <w:pPr>
              <w:pStyle w:val="Standardzentriert"/>
              <w:rPr>
                <w:rStyle w:val="Hervorhebung"/>
                <w:highlight w:val="cyan"/>
              </w:rPr>
            </w:pPr>
            <w:r>
              <w:rPr>
                <w:rStyle w:val="Hervorhebung"/>
                <w:highlight w:val="cyan"/>
              </w:rPr>
              <w:t>2</w:t>
            </w:r>
            <w:r w:rsidRPr="00D2169C">
              <w:rPr>
                <w:rStyle w:val="Hervorhebung"/>
                <w:highlight w:val="cyan"/>
              </w:rPr>
              <w:t>019</w:t>
            </w:r>
          </w:p>
        </w:tc>
      </w:tr>
      <w:tr w:rsidR="00F51B12" w:rsidRPr="004C3148" w:rsidTr="00F32FD3">
        <w:trPr>
          <w:trHeight w:val="240"/>
        </w:trPr>
        <w:tc>
          <w:tcPr>
            <w:tcW w:w="3544" w:type="dxa"/>
            <w:tcBorders>
              <w:top w:val="nil"/>
              <w:bottom w:val="single" w:sz="4" w:space="0" w:color="auto"/>
            </w:tcBorders>
            <w:shd w:val="clear" w:color="auto" w:fill="FFFF99"/>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r>
      <w:tr w:rsidR="00F51B12" w:rsidRPr="004C3148" w:rsidTr="00F32FD3">
        <w:trPr>
          <w:trHeight w:val="240"/>
        </w:trPr>
        <w:tc>
          <w:tcPr>
            <w:tcW w:w="3544" w:type="dxa"/>
            <w:tcBorders>
              <w:top w:val="single" w:sz="4" w:space="0" w:color="auto"/>
            </w:tcBorders>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4C3148" w:rsidRDefault="00F51B12" w:rsidP="00F32FD3">
            <w:r w:rsidRPr="004C3148">
              <w:t>Reserve</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F51B12" w:rsidRPr="004C3148" w:rsidRDefault="00F51B12" w:rsidP="00F32FD3">
            <w:pPr>
              <w:pStyle w:val="Standardzentriert"/>
            </w:pPr>
            <w:r w:rsidRPr="004C3148">
              <w:t>100</w:t>
            </w:r>
          </w:p>
        </w:tc>
        <w:tc>
          <w:tcPr>
            <w:tcW w:w="2032" w:type="dxa"/>
            <w:shd w:val="clear" w:color="auto" w:fill="FFFFFF"/>
            <w:vAlign w:val="center"/>
          </w:tcPr>
          <w:p w:rsidR="00F51B12" w:rsidRPr="004C3148" w:rsidRDefault="00F51B12" w:rsidP="00F32FD3">
            <w:pPr>
              <w:pStyle w:val="Standardzentriert"/>
            </w:pPr>
            <w:r w:rsidRPr="004C3148">
              <w:t>100</w:t>
            </w:r>
          </w:p>
        </w:tc>
        <w:tc>
          <w:tcPr>
            <w:tcW w:w="2136" w:type="dxa"/>
            <w:shd w:val="clear" w:color="auto" w:fill="FFFFFF"/>
          </w:tcPr>
          <w:p w:rsidR="00F51B12" w:rsidRPr="004C3148" w:rsidRDefault="00F51B12" w:rsidP="00F32FD3">
            <w:pPr>
              <w:pStyle w:val="Standardzentriert"/>
            </w:pPr>
            <w:r w:rsidRPr="004C3148">
              <w:t>100</w:t>
            </w:r>
          </w:p>
        </w:tc>
      </w:tr>
    </w:tbl>
    <w:p w:rsidR="00F51B12" w:rsidRPr="004C3148" w:rsidRDefault="00F51B12" w:rsidP="00F51B12">
      <w:pPr>
        <w:pStyle w:val="berschrift3"/>
        <w:numPr>
          <w:ilvl w:val="0"/>
          <w:numId w:val="0"/>
        </w:numPr>
        <w:ind w:left="851" w:hanging="851"/>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F51B12" w:rsidRPr="004C3148" w:rsidTr="00F32FD3">
        <w:trPr>
          <w:trHeight w:val="238"/>
        </w:trPr>
        <w:tc>
          <w:tcPr>
            <w:tcW w:w="3544" w:type="dxa"/>
            <w:vMerge w:val="restart"/>
            <w:shd w:val="clear" w:color="auto" w:fill="FFFF99"/>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 xml:space="preserve">Schlüsselperson </w:t>
            </w:r>
            <w:r w:rsidRPr="001A09BD">
              <w:rPr>
                <w:rStyle w:val="Hervorhebung"/>
                <w:rFonts w:ascii="Arial Black" w:hAnsi="Arial Black"/>
                <w:b w:val="0"/>
                <w:highlight w:val="cyan"/>
              </w:rPr>
              <w:t xml:space="preserve">Bauleiter </w:t>
            </w:r>
            <w:proofErr w:type="spellStart"/>
            <w:r w:rsidRPr="001A09BD">
              <w:rPr>
                <w:rStyle w:val="Hervorhebung"/>
                <w:rFonts w:ascii="Arial Black" w:hAnsi="Arial Black"/>
                <w:b w:val="0"/>
                <w:highlight w:val="cyan"/>
              </w:rPr>
              <w:t>Stv</w:t>
            </w:r>
            <w:proofErr w:type="spellEnd"/>
            <w:r w:rsidRPr="001A09BD">
              <w:rPr>
                <w:rStyle w:val="Hervorhebung"/>
                <w:rFonts w:ascii="Arial Black" w:hAnsi="Arial Black"/>
                <w:b w:val="0"/>
                <w:highlight w:val="cyan"/>
              </w:rPr>
              <w:t>.</w:t>
            </w:r>
          </w:p>
        </w:tc>
        <w:tc>
          <w:tcPr>
            <w:tcW w:w="6199" w:type="dxa"/>
            <w:gridSpan w:val="3"/>
            <w:shd w:val="clear" w:color="auto" w:fill="FFFF99"/>
          </w:tcPr>
          <w:p w:rsidR="00F51B12" w:rsidRPr="001A09BD" w:rsidRDefault="00F51B12" w:rsidP="00F32FD3">
            <w:pPr>
              <w:pStyle w:val="Standardzentriert"/>
              <w:rPr>
                <w:rStyle w:val="Hervorhebung"/>
                <w:rFonts w:ascii="Arial Black" w:hAnsi="Arial Black"/>
                <w:b w:val="0"/>
              </w:rPr>
            </w:pPr>
            <w:r w:rsidRPr="001A09BD">
              <w:rPr>
                <w:rStyle w:val="Hervorhebung"/>
                <w:rFonts w:ascii="Arial Black" w:hAnsi="Arial Black"/>
                <w:b w:val="0"/>
              </w:rPr>
              <w:t>Bearbeitungszeitraum (Beschäftigung in % angeben)</w:t>
            </w:r>
          </w:p>
        </w:tc>
      </w:tr>
      <w:tr w:rsidR="00D2169C" w:rsidRPr="004C3148" w:rsidTr="00F32FD3">
        <w:trPr>
          <w:trHeight w:val="238"/>
        </w:trPr>
        <w:tc>
          <w:tcPr>
            <w:tcW w:w="3544" w:type="dxa"/>
            <w:vMerge/>
            <w:tcBorders>
              <w:bottom w:val="nil"/>
            </w:tcBorders>
            <w:shd w:val="clear" w:color="auto" w:fill="FFFF99"/>
            <w:vAlign w:val="center"/>
          </w:tcPr>
          <w:p w:rsidR="00D2169C" w:rsidRPr="00D2169C" w:rsidRDefault="00D2169C" w:rsidP="00D2169C">
            <w:pPr>
              <w:rPr>
                <w:rStyle w:val="Hervorhebung"/>
              </w:rPr>
            </w:pPr>
          </w:p>
        </w:tc>
        <w:tc>
          <w:tcPr>
            <w:tcW w:w="2031" w:type="dxa"/>
            <w:tcBorders>
              <w:bottom w:val="nil"/>
            </w:tcBorders>
            <w:shd w:val="clear" w:color="auto" w:fill="FFFF99"/>
            <w:vAlign w:val="center"/>
          </w:tcPr>
          <w:p w:rsidR="00D2169C" w:rsidRPr="00D2169C" w:rsidRDefault="00D2169C" w:rsidP="00D2169C">
            <w:pPr>
              <w:pStyle w:val="Standardzentriert"/>
              <w:rPr>
                <w:rStyle w:val="Hervorhebung"/>
                <w:highlight w:val="cyan"/>
              </w:rPr>
            </w:pPr>
            <w:r>
              <w:rPr>
                <w:rStyle w:val="Hervorhebung"/>
                <w:highlight w:val="cyan"/>
              </w:rPr>
              <w:t>2</w:t>
            </w:r>
            <w:r w:rsidRPr="00D2169C">
              <w:rPr>
                <w:rStyle w:val="Hervorhebung"/>
                <w:highlight w:val="cyan"/>
              </w:rPr>
              <w:t>017</w:t>
            </w:r>
          </w:p>
        </w:tc>
        <w:tc>
          <w:tcPr>
            <w:tcW w:w="2032" w:type="dxa"/>
            <w:tcBorders>
              <w:bottom w:val="nil"/>
            </w:tcBorders>
            <w:shd w:val="clear" w:color="auto" w:fill="FFFF99"/>
            <w:vAlign w:val="center"/>
          </w:tcPr>
          <w:p w:rsidR="00D2169C" w:rsidRPr="00D2169C" w:rsidRDefault="00D2169C" w:rsidP="00D2169C">
            <w:pPr>
              <w:pStyle w:val="Standardzentriert"/>
              <w:rPr>
                <w:rStyle w:val="Hervorhebung"/>
                <w:highlight w:val="cyan"/>
              </w:rPr>
            </w:pPr>
            <w:r>
              <w:rPr>
                <w:rStyle w:val="Hervorhebung"/>
                <w:highlight w:val="cyan"/>
              </w:rPr>
              <w:t>2</w:t>
            </w:r>
            <w:r w:rsidRPr="00D2169C">
              <w:rPr>
                <w:rStyle w:val="Hervorhebung"/>
                <w:highlight w:val="cyan"/>
              </w:rPr>
              <w:t>018</w:t>
            </w:r>
          </w:p>
        </w:tc>
        <w:tc>
          <w:tcPr>
            <w:tcW w:w="2136" w:type="dxa"/>
            <w:tcBorders>
              <w:bottom w:val="nil"/>
            </w:tcBorders>
            <w:shd w:val="clear" w:color="auto" w:fill="FFFF99"/>
          </w:tcPr>
          <w:p w:rsidR="00D2169C" w:rsidRPr="00D2169C" w:rsidRDefault="00D2169C" w:rsidP="00D2169C">
            <w:pPr>
              <w:pStyle w:val="Standardzentriert"/>
              <w:rPr>
                <w:rStyle w:val="Hervorhebung"/>
                <w:highlight w:val="cyan"/>
              </w:rPr>
            </w:pPr>
            <w:r>
              <w:rPr>
                <w:rStyle w:val="Hervorhebung"/>
                <w:highlight w:val="cyan"/>
              </w:rPr>
              <w:t>2</w:t>
            </w:r>
            <w:r w:rsidRPr="00D2169C">
              <w:rPr>
                <w:rStyle w:val="Hervorhebung"/>
                <w:highlight w:val="cyan"/>
              </w:rPr>
              <w:t>019</w:t>
            </w:r>
          </w:p>
        </w:tc>
      </w:tr>
      <w:tr w:rsidR="00F51B12" w:rsidRPr="004C3148" w:rsidTr="00F32FD3">
        <w:trPr>
          <w:trHeight w:val="240"/>
        </w:trPr>
        <w:tc>
          <w:tcPr>
            <w:tcW w:w="3544" w:type="dxa"/>
            <w:tcBorders>
              <w:top w:val="nil"/>
              <w:bottom w:val="single" w:sz="4" w:space="0" w:color="auto"/>
            </w:tcBorders>
            <w:shd w:val="clear" w:color="auto" w:fill="FFFF99"/>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r>
      <w:tr w:rsidR="00F51B12" w:rsidRPr="004C3148" w:rsidTr="00F32FD3">
        <w:trPr>
          <w:trHeight w:val="240"/>
        </w:trPr>
        <w:tc>
          <w:tcPr>
            <w:tcW w:w="3544" w:type="dxa"/>
            <w:tcBorders>
              <w:top w:val="single" w:sz="4" w:space="0" w:color="auto"/>
            </w:tcBorders>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4C3148" w:rsidRDefault="00F51B12" w:rsidP="00F32FD3">
            <w:r w:rsidRPr="004C3148">
              <w:t>Reserve</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F51B12" w:rsidRPr="004C3148" w:rsidRDefault="00F51B12" w:rsidP="00F32FD3">
            <w:pPr>
              <w:pStyle w:val="Standardzentriert"/>
            </w:pPr>
            <w:r w:rsidRPr="004C3148">
              <w:t>100</w:t>
            </w:r>
          </w:p>
        </w:tc>
        <w:tc>
          <w:tcPr>
            <w:tcW w:w="2032" w:type="dxa"/>
            <w:shd w:val="clear" w:color="auto" w:fill="FFFFFF"/>
            <w:vAlign w:val="center"/>
          </w:tcPr>
          <w:p w:rsidR="00F51B12" w:rsidRPr="004C3148" w:rsidRDefault="00F51B12" w:rsidP="00F32FD3">
            <w:pPr>
              <w:pStyle w:val="Standardzentriert"/>
            </w:pPr>
            <w:r w:rsidRPr="004C3148">
              <w:t>100</w:t>
            </w:r>
          </w:p>
        </w:tc>
        <w:tc>
          <w:tcPr>
            <w:tcW w:w="2136" w:type="dxa"/>
            <w:shd w:val="clear" w:color="auto" w:fill="FFFFFF"/>
          </w:tcPr>
          <w:p w:rsidR="00F51B12" w:rsidRPr="004C3148" w:rsidRDefault="00F51B12" w:rsidP="00F32FD3">
            <w:pPr>
              <w:pStyle w:val="Standardzentriert"/>
            </w:pPr>
            <w:r w:rsidRPr="004C3148">
              <w:t>100</w:t>
            </w:r>
          </w:p>
        </w:tc>
      </w:tr>
    </w:tbl>
    <w:p w:rsidR="004C3148" w:rsidRPr="004C3148" w:rsidRDefault="004C3148" w:rsidP="004C3148">
      <w:r w:rsidRPr="004C3148">
        <w:br w:type="page"/>
      </w:r>
    </w:p>
    <w:p w:rsidR="004C3148" w:rsidRPr="001A09BD" w:rsidRDefault="004C3148" w:rsidP="006938AA">
      <w:pPr>
        <w:pStyle w:val="berschrift1"/>
        <w:rPr>
          <w:rFonts w:ascii="Arial Black" w:hAnsi="Arial Black"/>
          <w:b w:val="0"/>
        </w:rPr>
      </w:pPr>
      <w:bookmarkStart w:id="122" w:name="_Toc350501383"/>
      <w:bookmarkStart w:id="123" w:name="_Toc362529177"/>
      <w:bookmarkStart w:id="124" w:name="_Toc74221364"/>
      <w:r w:rsidRPr="001A09BD">
        <w:rPr>
          <w:rFonts w:ascii="Arial Black" w:hAnsi="Arial Black"/>
          <w:b w:val="0"/>
        </w:rPr>
        <w:lastRenderedPageBreak/>
        <w:t>Auftragsanalyse</w:t>
      </w:r>
      <w:bookmarkEnd w:id="122"/>
      <w:bookmarkEnd w:id="123"/>
      <w:bookmarkEnd w:id="124"/>
    </w:p>
    <w:p w:rsidR="00B64F61" w:rsidRDefault="004C3148" w:rsidP="006938AA">
      <w:pPr>
        <w:pStyle w:val="StandardmitEinzug"/>
        <w:rPr>
          <w:rFonts w:eastAsia="Calibri"/>
          <w:highlight w:val="cyan"/>
        </w:rPr>
      </w:pPr>
      <w:r w:rsidRPr="0088644F">
        <w:rPr>
          <w:highlight w:val="cyan"/>
        </w:rPr>
        <w:t>Die Analyse</w:t>
      </w:r>
      <w:r w:rsidRPr="0088644F">
        <w:rPr>
          <w:rFonts w:eastAsia="Calibri"/>
          <w:highlight w:val="cyan"/>
        </w:rPr>
        <w:t xml:space="preserve"> der Aufgabenstellung aus Sicht des Anbieters soll in Form eines fachtechnischen Berichts dargestellt werden. Die konkreten, objektbezogenen Angaben sollen Aufschluss über das Verständnis der Aufgabe, die Art der Durchführung der Arbeiten sowie ein mögliches Verbesserungspotential geben. </w:t>
      </w:r>
    </w:p>
    <w:p w:rsidR="004C3148" w:rsidRPr="004C3148" w:rsidRDefault="004C3148" w:rsidP="006938AA">
      <w:pPr>
        <w:pStyle w:val="StandardmitEinzug"/>
        <w:rPr>
          <w:rFonts w:eastAsia="Calibri"/>
        </w:rPr>
      </w:pPr>
      <w:r w:rsidRPr="0088644F">
        <w:rPr>
          <w:rFonts w:eastAsia="Calibri"/>
          <w:highlight w:val="cyan"/>
        </w:rPr>
        <w:t xml:space="preserve">Die Auftragsanalyse erstreckt sich über maximal </w:t>
      </w:r>
      <w:r w:rsidR="00935B5A">
        <w:rPr>
          <w:rFonts w:eastAsia="Calibri"/>
          <w:highlight w:val="cyan"/>
        </w:rPr>
        <w:t>4</w:t>
      </w:r>
      <w:r w:rsidR="00732B05" w:rsidRPr="0088644F">
        <w:rPr>
          <w:rFonts w:eastAsia="Calibri"/>
          <w:highlight w:val="cyan"/>
        </w:rPr>
        <w:t xml:space="preserve"> </w:t>
      </w:r>
      <w:r w:rsidRPr="0088644F">
        <w:rPr>
          <w:rFonts w:eastAsia="Calibri"/>
          <w:highlight w:val="cyan"/>
        </w:rPr>
        <w:t xml:space="preserve">A4 Seiten ist </w:t>
      </w:r>
      <w:r w:rsidR="009601ED">
        <w:rPr>
          <w:rFonts w:eastAsia="Calibri"/>
          <w:highlight w:val="cyan"/>
        </w:rPr>
        <w:t>in Unterkapitel zu gliedern, z.B.</w:t>
      </w:r>
      <w:r w:rsidRPr="0088644F">
        <w:rPr>
          <w:rFonts w:eastAsia="Calibri"/>
          <w:highlight w:val="cyan"/>
        </w:rPr>
        <w:t>:</w:t>
      </w:r>
    </w:p>
    <w:p w:rsidR="0088644F" w:rsidRPr="00EB3A79" w:rsidRDefault="00935B5A" w:rsidP="00532D80">
      <w:pPr>
        <w:pStyle w:val="berschrift2"/>
        <w:rPr>
          <w:rFonts w:ascii="Arial Black" w:hAnsi="Arial Black"/>
          <w:b w:val="0"/>
        </w:rPr>
      </w:pPr>
      <w:bookmarkStart w:id="125" w:name="_Toc74221365"/>
      <w:r w:rsidRPr="00EB3A79">
        <w:rPr>
          <w:rFonts w:ascii="Arial Black" w:hAnsi="Arial Black"/>
          <w:b w:val="0"/>
        </w:rPr>
        <w:t>Projektorganisation</w:t>
      </w:r>
      <w:r w:rsidR="006B7B7F" w:rsidRPr="00EB3A79">
        <w:rPr>
          <w:rFonts w:ascii="Arial Black" w:hAnsi="Arial Black"/>
          <w:b w:val="0"/>
        </w:rPr>
        <w:t xml:space="preserve"> / Termine</w:t>
      </w:r>
      <w:bookmarkEnd w:id="125"/>
    </w:p>
    <w:p w:rsidR="00935B5A" w:rsidRPr="00935B5A" w:rsidRDefault="00935B5A" w:rsidP="006B7B7F">
      <w:pPr>
        <w:ind w:left="851"/>
        <w:rPr>
          <w:highlight w:val="cyan"/>
        </w:rPr>
      </w:pPr>
      <w:r>
        <w:rPr>
          <w:highlight w:val="cyan"/>
        </w:rPr>
        <w:t xml:space="preserve">Die Punkte gemäss Teil A: Angabe der Vergabestelle, Punkt 1.7.3.3 </w:t>
      </w:r>
      <w:r w:rsidR="006B7B7F">
        <w:rPr>
          <w:highlight w:val="cyan"/>
        </w:rPr>
        <w:t>sind in der Auftragsanalyse zu umschreiben/darzustellen und die daraus resultierenden Erkenntnisse mittels geeigneten Massnahen umzusetzen.</w:t>
      </w:r>
    </w:p>
    <w:p w:rsidR="0088644F" w:rsidRPr="00EB3A79" w:rsidRDefault="00007E61" w:rsidP="00532D80">
      <w:pPr>
        <w:pStyle w:val="berschrift2"/>
        <w:rPr>
          <w:rFonts w:ascii="Arial Black" w:hAnsi="Arial Black"/>
          <w:b w:val="0"/>
        </w:rPr>
      </w:pPr>
      <w:bookmarkStart w:id="126" w:name="_Toc74221366"/>
      <w:r w:rsidRPr="00EB3A79">
        <w:rPr>
          <w:rFonts w:ascii="Arial Black" w:hAnsi="Arial Black"/>
          <w:b w:val="0"/>
        </w:rPr>
        <w:t>Projektrisiken</w:t>
      </w:r>
      <w:bookmarkEnd w:id="126"/>
    </w:p>
    <w:p w:rsidR="00007E61" w:rsidRDefault="00007E61" w:rsidP="00007E61">
      <w:pPr>
        <w:ind w:left="851"/>
        <w:rPr>
          <w:highlight w:val="cyan"/>
        </w:rPr>
      </w:pPr>
      <w:r>
        <w:rPr>
          <w:highlight w:val="cyan"/>
        </w:rPr>
        <w:t>Folgende Punkte sind in der Auftragsanalyse zu umschreiben und die daraus resultierenden Erkenntnisse mittels geeigneten Massnahmen umzusetzen:</w:t>
      </w:r>
    </w:p>
    <w:p w:rsidR="00007E61" w:rsidRDefault="00007E61" w:rsidP="00007E61">
      <w:pPr>
        <w:pStyle w:val="Listenabsatz"/>
        <w:numPr>
          <w:ilvl w:val="0"/>
          <w:numId w:val="40"/>
        </w:numPr>
        <w:rPr>
          <w:highlight w:val="cyan"/>
        </w:rPr>
      </w:pPr>
      <w:r>
        <w:rPr>
          <w:highlight w:val="cyan"/>
        </w:rPr>
        <w:t>Wesentliche Projektrisiken aufzeigen</w:t>
      </w:r>
    </w:p>
    <w:p w:rsidR="00007E61" w:rsidRPr="00007E61" w:rsidRDefault="00007E61" w:rsidP="00007E61">
      <w:pPr>
        <w:pStyle w:val="Listenabsatz"/>
        <w:numPr>
          <w:ilvl w:val="0"/>
          <w:numId w:val="40"/>
        </w:numPr>
        <w:rPr>
          <w:highlight w:val="cyan"/>
        </w:rPr>
      </w:pPr>
      <w:r>
        <w:rPr>
          <w:highlight w:val="cyan"/>
        </w:rPr>
        <w:t>Zweckmässige Lösungsansätze zu den Projektrisiken aufzeigen</w:t>
      </w:r>
    </w:p>
    <w:p w:rsidR="00866BB5" w:rsidRDefault="00866BB5">
      <w:r>
        <w:br w:type="page"/>
      </w:r>
    </w:p>
    <w:p w:rsidR="00866BB5" w:rsidRPr="008D7E29" w:rsidRDefault="00866BB5" w:rsidP="00866BB5">
      <w:pPr>
        <w:pStyle w:val="berschrift1"/>
        <w:rPr>
          <w:rFonts w:ascii="Arial Black" w:eastAsia="Calibri" w:hAnsi="Arial Black"/>
          <w:b w:val="0"/>
        </w:rPr>
      </w:pPr>
      <w:bookmarkStart w:id="127" w:name="_Toc365454109"/>
      <w:bookmarkStart w:id="128" w:name="_Toc74221367"/>
      <w:r w:rsidRPr="008D7E29">
        <w:rPr>
          <w:rFonts w:ascii="Arial Black" w:eastAsia="Calibri" w:hAnsi="Arial Black"/>
          <w:b w:val="0"/>
        </w:rPr>
        <w:lastRenderedPageBreak/>
        <w:t>Preisangebot</w:t>
      </w:r>
      <w:bookmarkEnd w:id="127"/>
      <w:bookmarkEnd w:id="128"/>
    </w:p>
    <w:p w:rsidR="00866BB5" w:rsidRPr="008D7E29" w:rsidRDefault="00866BB5" w:rsidP="00866BB5">
      <w:pPr>
        <w:pStyle w:val="berschrift2"/>
        <w:rPr>
          <w:rFonts w:ascii="Arial Black" w:hAnsi="Arial Black"/>
          <w:b w:val="0"/>
        </w:rPr>
      </w:pPr>
      <w:bookmarkStart w:id="129" w:name="_Toc278114984"/>
      <w:bookmarkStart w:id="130" w:name="_Toc318450691"/>
      <w:bookmarkStart w:id="131" w:name="_Toc365454110"/>
      <w:bookmarkStart w:id="132" w:name="_Toc74221368"/>
      <w:r w:rsidRPr="008D7E29">
        <w:rPr>
          <w:rFonts w:ascii="Arial Black" w:hAnsi="Arial Black"/>
          <w:b w:val="0"/>
        </w:rPr>
        <w:t>Allgemeines</w:t>
      </w:r>
      <w:bookmarkEnd w:id="129"/>
      <w:bookmarkEnd w:id="130"/>
      <w:bookmarkEnd w:id="131"/>
      <w:bookmarkEnd w:id="132"/>
    </w:p>
    <w:p w:rsidR="00866BB5" w:rsidRPr="00665601" w:rsidRDefault="00665601" w:rsidP="004E4E7C">
      <w:pPr>
        <w:pStyle w:val="StandardmitEinzug"/>
      </w:pPr>
      <w:r w:rsidRPr="00665601">
        <w:t>Die für die Bewertung massgebende Angebotssumme setzt sich zusammen aus der Summe der Honorarkosten für die einzelnen Te</w:t>
      </w:r>
      <w:r w:rsidR="00920E05">
        <w:t>ilphasen, Nebenkosten</w:t>
      </w:r>
      <w:r w:rsidR="002A6BBB">
        <w:t xml:space="preserve"> für Pläne</w:t>
      </w:r>
      <w:r w:rsidRPr="00665601">
        <w:t xml:space="preserve"> sowie dem allfälligen Rabatt, Skonto und der Mehrwertsteuer.</w:t>
      </w:r>
      <w:r w:rsidR="007457AF">
        <w:t xml:space="preserve"> Die einzelnen Preisbestandteile wer</w:t>
      </w:r>
      <w:r w:rsidR="00920E05">
        <w:t>den</w:t>
      </w:r>
      <w:r w:rsidR="007457AF">
        <w:t xml:space="preserve"> zur Bewertung einer Plausibilitätsprüfung unterzogen.</w:t>
      </w:r>
      <w:r w:rsidR="004E4E7C">
        <w:t xml:space="preserve"> </w:t>
      </w:r>
      <w:r w:rsidR="00920E05">
        <w:t xml:space="preserve">Die </w:t>
      </w:r>
      <w:r w:rsidR="00920E05" w:rsidRPr="00665601">
        <w:t xml:space="preserve">bürospezifischen Stundensätze </w:t>
      </w:r>
      <w:r w:rsidR="007457AF">
        <w:t xml:space="preserve">sind </w:t>
      </w:r>
      <w:r w:rsidR="00866BB5" w:rsidRPr="0088644F">
        <w:t>vor Rabattabzügen anzugeben</w:t>
      </w:r>
      <w:r w:rsidR="00920E05">
        <w:t>.</w:t>
      </w:r>
    </w:p>
    <w:p w:rsidR="00866BB5" w:rsidRPr="000F2539" w:rsidRDefault="00866BB5" w:rsidP="00866BB5">
      <w:pPr>
        <w:pStyle w:val="StandardmitEinzug"/>
      </w:pPr>
      <w:r w:rsidRPr="000F2539">
        <w:rPr>
          <w:highlight w:val="cyan"/>
        </w:rPr>
        <w:t>Im vorliegenden Fall ist für das Projekt folgende Vergütung vorgesehen:</w:t>
      </w:r>
    </w:p>
    <w:tbl>
      <w:tblPr>
        <w:tblW w:w="0" w:type="auto"/>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276"/>
        <w:gridCol w:w="2551"/>
        <w:gridCol w:w="4501"/>
      </w:tblGrid>
      <w:tr w:rsidR="00866BB5" w:rsidRPr="000F2539" w:rsidTr="00866BB5">
        <w:tc>
          <w:tcPr>
            <w:tcW w:w="1276" w:type="dxa"/>
            <w:tcBorders>
              <w:top w:val="nil"/>
              <w:left w:val="nil"/>
              <w:right w:val="nil"/>
            </w:tcBorders>
            <w:shd w:val="clear" w:color="auto" w:fill="auto"/>
            <w:vAlign w:val="center"/>
          </w:tcPr>
          <w:p w:rsidR="00866BB5" w:rsidRPr="000F2539" w:rsidRDefault="00866BB5" w:rsidP="00866BB5"/>
        </w:tc>
        <w:tc>
          <w:tcPr>
            <w:tcW w:w="2551" w:type="dxa"/>
            <w:tcBorders>
              <w:top w:val="nil"/>
              <w:left w:val="nil"/>
              <w:right w:val="nil"/>
            </w:tcBorders>
            <w:shd w:val="clear" w:color="auto" w:fill="auto"/>
            <w:vAlign w:val="center"/>
          </w:tcPr>
          <w:p w:rsidR="00866BB5" w:rsidRPr="000F2539" w:rsidRDefault="00866BB5" w:rsidP="00866BB5"/>
        </w:tc>
        <w:tc>
          <w:tcPr>
            <w:tcW w:w="4501" w:type="dxa"/>
            <w:tcBorders>
              <w:top w:val="nil"/>
              <w:left w:val="nil"/>
              <w:right w:val="nil"/>
            </w:tcBorders>
            <w:shd w:val="clear" w:color="auto" w:fill="auto"/>
            <w:vAlign w:val="center"/>
          </w:tcPr>
          <w:p w:rsidR="00866BB5" w:rsidRPr="000F2539" w:rsidRDefault="00866BB5" w:rsidP="00866BB5"/>
        </w:tc>
      </w:tr>
      <w:tr w:rsidR="00866BB5" w:rsidRPr="000F2539" w:rsidTr="00866BB5">
        <w:tc>
          <w:tcPr>
            <w:tcW w:w="1276" w:type="dxa"/>
            <w:shd w:val="clear" w:color="auto" w:fill="FFFF99"/>
            <w:vAlign w:val="center"/>
          </w:tcPr>
          <w:p w:rsidR="00866BB5" w:rsidRPr="008D7E29" w:rsidRDefault="00866BB5" w:rsidP="00866BB5">
            <w:pPr>
              <w:rPr>
                <w:rStyle w:val="Hervorhebung"/>
                <w:rFonts w:ascii="Arial Black" w:hAnsi="Arial Black"/>
                <w:b w:val="0"/>
              </w:rPr>
            </w:pPr>
            <w:r w:rsidRPr="008D7E29">
              <w:rPr>
                <w:rStyle w:val="Hervorhebung"/>
                <w:rFonts w:ascii="Arial Black" w:hAnsi="Arial Black"/>
                <w:b w:val="0"/>
              </w:rPr>
              <w:t xml:space="preserve">Phase </w:t>
            </w:r>
          </w:p>
        </w:tc>
        <w:tc>
          <w:tcPr>
            <w:tcW w:w="2551" w:type="dxa"/>
            <w:shd w:val="clear" w:color="auto" w:fill="FFFF99"/>
            <w:vAlign w:val="center"/>
          </w:tcPr>
          <w:p w:rsidR="00866BB5" w:rsidRPr="008D7E29" w:rsidRDefault="00866BB5" w:rsidP="00866BB5">
            <w:pPr>
              <w:rPr>
                <w:rStyle w:val="Hervorhebung"/>
                <w:rFonts w:ascii="Arial Black" w:hAnsi="Arial Black"/>
                <w:b w:val="0"/>
              </w:rPr>
            </w:pPr>
            <w:r w:rsidRPr="008D7E29">
              <w:rPr>
                <w:rStyle w:val="Hervorhebung"/>
                <w:rFonts w:ascii="Arial Black" w:hAnsi="Arial Black"/>
                <w:b w:val="0"/>
              </w:rPr>
              <w:t>Phasenbezeichnung</w:t>
            </w:r>
          </w:p>
        </w:tc>
        <w:tc>
          <w:tcPr>
            <w:tcW w:w="4501" w:type="dxa"/>
            <w:shd w:val="clear" w:color="auto" w:fill="FFFF99"/>
            <w:vAlign w:val="center"/>
          </w:tcPr>
          <w:p w:rsidR="00866BB5" w:rsidRPr="008D7E29" w:rsidRDefault="00866BB5" w:rsidP="00866BB5">
            <w:pPr>
              <w:rPr>
                <w:rStyle w:val="Hervorhebung"/>
                <w:rFonts w:ascii="Arial Black" w:hAnsi="Arial Black"/>
                <w:b w:val="0"/>
              </w:rPr>
            </w:pPr>
            <w:r w:rsidRPr="008D7E29">
              <w:rPr>
                <w:rStyle w:val="Hervorhebung"/>
                <w:rFonts w:ascii="Arial Black" w:hAnsi="Arial Black"/>
                <w:b w:val="0"/>
              </w:rPr>
              <w:t>Honorierung</w:t>
            </w:r>
          </w:p>
        </w:tc>
      </w:tr>
      <w:tr w:rsidR="00A45314" w:rsidRPr="000F2539" w:rsidTr="00866BB5">
        <w:tc>
          <w:tcPr>
            <w:tcW w:w="1276" w:type="dxa"/>
            <w:shd w:val="clear" w:color="auto" w:fill="auto"/>
            <w:vAlign w:val="center"/>
          </w:tcPr>
          <w:p w:rsidR="00A45314" w:rsidRPr="000F2539" w:rsidRDefault="00A45314" w:rsidP="00866BB5">
            <w:pPr>
              <w:rPr>
                <w:highlight w:val="cyan"/>
              </w:rPr>
            </w:pPr>
            <w:r>
              <w:rPr>
                <w:highlight w:val="cyan"/>
              </w:rPr>
              <w:t>Studien</w:t>
            </w:r>
          </w:p>
        </w:tc>
        <w:tc>
          <w:tcPr>
            <w:tcW w:w="2551" w:type="dxa"/>
            <w:shd w:val="clear" w:color="auto" w:fill="auto"/>
            <w:vAlign w:val="center"/>
          </w:tcPr>
          <w:p w:rsidR="00A45314" w:rsidRPr="000F2539" w:rsidRDefault="00A45314" w:rsidP="00866BB5">
            <w:pPr>
              <w:rPr>
                <w:highlight w:val="cyan"/>
              </w:rPr>
            </w:pPr>
            <w:r>
              <w:rPr>
                <w:highlight w:val="cyan"/>
              </w:rPr>
              <w:t>Studien gem. RSI</w:t>
            </w:r>
          </w:p>
        </w:tc>
        <w:tc>
          <w:tcPr>
            <w:tcW w:w="4501" w:type="dxa"/>
            <w:shd w:val="clear" w:color="auto" w:fill="auto"/>
            <w:vAlign w:val="center"/>
          </w:tcPr>
          <w:p w:rsidR="00A45314" w:rsidRDefault="00A45314" w:rsidP="00731BF3">
            <w:pPr>
              <w:rPr>
                <w:highlight w:val="cyan"/>
              </w:rPr>
            </w:pPr>
            <w:r>
              <w:rPr>
                <w:highlight w:val="cyan"/>
              </w:rPr>
              <w:t>Pauschal</w:t>
            </w:r>
          </w:p>
        </w:tc>
      </w:tr>
      <w:tr w:rsidR="00866BB5" w:rsidRPr="000F2539" w:rsidTr="00866BB5">
        <w:tc>
          <w:tcPr>
            <w:tcW w:w="1276" w:type="dxa"/>
            <w:shd w:val="clear" w:color="auto" w:fill="auto"/>
            <w:vAlign w:val="center"/>
          </w:tcPr>
          <w:p w:rsidR="00866BB5" w:rsidRPr="000F2539" w:rsidRDefault="00866BB5" w:rsidP="00866BB5">
            <w:pPr>
              <w:rPr>
                <w:highlight w:val="cyan"/>
              </w:rPr>
            </w:pPr>
            <w:r w:rsidRPr="000F2539">
              <w:rPr>
                <w:highlight w:val="cyan"/>
              </w:rPr>
              <w:t>Phase 31</w:t>
            </w:r>
          </w:p>
        </w:tc>
        <w:tc>
          <w:tcPr>
            <w:tcW w:w="2551" w:type="dxa"/>
            <w:shd w:val="clear" w:color="auto" w:fill="auto"/>
            <w:vAlign w:val="center"/>
          </w:tcPr>
          <w:p w:rsidR="00866BB5" w:rsidRPr="000F2539" w:rsidRDefault="00866BB5" w:rsidP="00866BB5">
            <w:pPr>
              <w:rPr>
                <w:highlight w:val="cyan"/>
              </w:rPr>
            </w:pPr>
            <w:r w:rsidRPr="000F2539">
              <w:rPr>
                <w:highlight w:val="cyan"/>
              </w:rPr>
              <w:t>Vorprojekt</w:t>
            </w:r>
          </w:p>
        </w:tc>
        <w:tc>
          <w:tcPr>
            <w:tcW w:w="4501" w:type="dxa"/>
            <w:shd w:val="clear" w:color="auto" w:fill="auto"/>
            <w:vAlign w:val="center"/>
          </w:tcPr>
          <w:p w:rsidR="00866BB5" w:rsidRPr="000F2539" w:rsidRDefault="00A45314" w:rsidP="00731BF3">
            <w:pPr>
              <w:rPr>
                <w:highlight w:val="cyan"/>
              </w:rPr>
            </w:pPr>
            <w:r>
              <w:rPr>
                <w:highlight w:val="cyan"/>
              </w:rPr>
              <w:t>Kein Honorar</w:t>
            </w:r>
          </w:p>
        </w:tc>
      </w:tr>
      <w:tr w:rsidR="00866BB5" w:rsidRPr="000F2539" w:rsidTr="00866BB5">
        <w:tc>
          <w:tcPr>
            <w:tcW w:w="1276" w:type="dxa"/>
            <w:shd w:val="clear" w:color="auto" w:fill="auto"/>
            <w:vAlign w:val="center"/>
          </w:tcPr>
          <w:p w:rsidR="00866BB5" w:rsidRPr="000F2539" w:rsidRDefault="00866BB5" w:rsidP="00866BB5">
            <w:pPr>
              <w:rPr>
                <w:highlight w:val="cyan"/>
              </w:rPr>
            </w:pPr>
            <w:r w:rsidRPr="000F2539">
              <w:rPr>
                <w:highlight w:val="cyan"/>
              </w:rPr>
              <w:t>Phase 32</w:t>
            </w:r>
          </w:p>
        </w:tc>
        <w:tc>
          <w:tcPr>
            <w:tcW w:w="2551" w:type="dxa"/>
            <w:shd w:val="clear" w:color="auto" w:fill="auto"/>
            <w:vAlign w:val="center"/>
          </w:tcPr>
          <w:p w:rsidR="00866BB5" w:rsidRPr="000F2539" w:rsidRDefault="00866BB5" w:rsidP="00866BB5">
            <w:pPr>
              <w:rPr>
                <w:highlight w:val="cyan"/>
              </w:rPr>
            </w:pPr>
            <w:r w:rsidRPr="000F2539">
              <w:rPr>
                <w:highlight w:val="cyan"/>
              </w:rPr>
              <w:t>Bauprojekt</w:t>
            </w:r>
          </w:p>
        </w:tc>
        <w:tc>
          <w:tcPr>
            <w:tcW w:w="4501" w:type="dxa"/>
            <w:shd w:val="clear" w:color="auto" w:fill="auto"/>
            <w:vAlign w:val="center"/>
          </w:tcPr>
          <w:p w:rsidR="00866BB5" w:rsidRPr="000F2539" w:rsidRDefault="00A45314" w:rsidP="00731BF3">
            <w:pPr>
              <w:rPr>
                <w:highlight w:val="cyan"/>
              </w:rPr>
            </w:pPr>
            <w:r>
              <w:rPr>
                <w:highlight w:val="cyan"/>
              </w:rPr>
              <w:t>Kein Honorar</w:t>
            </w:r>
          </w:p>
        </w:tc>
      </w:tr>
      <w:tr w:rsidR="00866BB5" w:rsidRPr="000F2539" w:rsidTr="00866BB5">
        <w:tc>
          <w:tcPr>
            <w:tcW w:w="1276" w:type="dxa"/>
            <w:shd w:val="clear" w:color="auto" w:fill="auto"/>
            <w:vAlign w:val="center"/>
          </w:tcPr>
          <w:p w:rsidR="00866BB5" w:rsidRPr="000F2539" w:rsidRDefault="00866BB5" w:rsidP="00866BB5">
            <w:pPr>
              <w:rPr>
                <w:highlight w:val="cyan"/>
              </w:rPr>
            </w:pPr>
            <w:r w:rsidRPr="000F2539">
              <w:rPr>
                <w:highlight w:val="cyan"/>
              </w:rPr>
              <w:t>Phase 33</w:t>
            </w:r>
          </w:p>
        </w:tc>
        <w:tc>
          <w:tcPr>
            <w:tcW w:w="2551" w:type="dxa"/>
            <w:shd w:val="clear" w:color="auto" w:fill="auto"/>
            <w:vAlign w:val="center"/>
          </w:tcPr>
          <w:p w:rsidR="00866BB5" w:rsidRPr="000F2539" w:rsidRDefault="00866BB5" w:rsidP="00866BB5">
            <w:pPr>
              <w:rPr>
                <w:highlight w:val="cyan"/>
              </w:rPr>
            </w:pPr>
            <w:r w:rsidRPr="000F2539">
              <w:rPr>
                <w:highlight w:val="cyan"/>
              </w:rPr>
              <w:t>Bewilligungsverfahren, Auflageprojekt</w:t>
            </w:r>
          </w:p>
        </w:tc>
        <w:tc>
          <w:tcPr>
            <w:tcW w:w="4501" w:type="dxa"/>
            <w:shd w:val="clear" w:color="auto" w:fill="auto"/>
            <w:vAlign w:val="center"/>
          </w:tcPr>
          <w:p w:rsidR="00866BB5" w:rsidRPr="000F2539" w:rsidRDefault="00A45314" w:rsidP="007457AF">
            <w:pPr>
              <w:rPr>
                <w:highlight w:val="cyan"/>
              </w:rPr>
            </w:pPr>
            <w:r>
              <w:rPr>
                <w:highlight w:val="cyan"/>
              </w:rPr>
              <w:t>Pauschal</w:t>
            </w:r>
          </w:p>
        </w:tc>
      </w:tr>
      <w:tr w:rsidR="00866BB5" w:rsidRPr="000F2539" w:rsidTr="00866BB5">
        <w:tc>
          <w:tcPr>
            <w:tcW w:w="1276" w:type="dxa"/>
            <w:shd w:val="clear" w:color="auto" w:fill="auto"/>
            <w:vAlign w:val="center"/>
          </w:tcPr>
          <w:p w:rsidR="00866BB5" w:rsidRPr="000F2539" w:rsidRDefault="00866BB5" w:rsidP="00866BB5">
            <w:pPr>
              <w:rPr>
                <w:highlight w:val="cyan"/>
              </w:rPr>
            </w:pPr>
            <w:r w:rsidRPr="000F2539">
              <w:rPr>
                <w:highlight w:val="cyan"/>
              </w:rPr>
              <w:t>Phase 41</w:t>
            </w:r>
          </w:p>
        </w:tc>
        <w:tc>
          <w:tcPr>
            <w:tcW w:w="2551" w:type="dxa"/>
            <w:shd w:val="clear" w:color="auto" w:fill="auto"/>
            <w:vAlign w:val="center"/>
          </w:tcPr>
          <w:p w:rsidR="00866BB5" w:rsidRPr="000F2539" w:rsidRDefault="00866BB5" w:rsidP="00866BB5">
            <w:pPr>
              <w:rPr>
                <w:highlight w:val="cyan"/>
              </w:rPr>
            </w:pPr>
            <w:r w:rsidRPr="000F2539">
              <w:rPr>
                <w:highlight w:val="cyan"/>
              </w:rPr>
              <w:t xml:space="preserve">Ausschreibung, </w:t>
            </w:r>
            <w:proofErr w:type="spellStart"/>
            <w:r w:rsidRPr="000F2539">
              <w:rPr>
                <w:highlight w:val="cyan"/>
              </w:rPr>
              <w:t>Offertvergleich</w:t>
            </w:r>
            <w:proofErr w:type="spellEnd"/>
            <w:r w:rsidRPr="000F2539">
              <w:rPr>
                <w:highlight w:val="cyan"/>
              </w:rPr>
              <w:t>, Vergabeantrag</w:t>
            </w:r>
          </w:p>
        </w:tc>
        <w:tc>
          <w:tcPr>
            <w:tcW w:w="4501" w:type="dxa"/>
            <w:shd w:val="clear" w:color="auto" w:fill="auto"/>
            <w:vAlign w:val="center"/>
          </w:tcPr>
          <w:p w:rsidR="00866BB5" w:rsidRPr="000F2539" w:rsidRDefault="00A45314" w:rsidP="00866BB5">
            <w:pPr>
              <w:rPr>
                <w:highlight w:val="cyan"/>
              </w:rPr>
            </w:pPr>
            <w:r>
              <w:rPr>
                <w:highlight w:val="cyan"/>
              </w:rPr>
              <w:t>Pauschal</w:t>
            </w:r>
          </w:p>
        </w:tc>
      </w:tr>
      <w:tr w:rsidR="00866BB5" w:rsidRPr="000F2539" w:rsidTr="00866BB5">
        <w:tc>
          <w:tcPr>
            <w:tcW w:w="1276" w:type="dxa"/>
            <w:shd w:val="clear" w:color="auto" w:fill="auto"/>
            <w:vAlign w:val="center"/>
          </w:tcPr>
          <w:p w:rsidR="00866BB5" w:rsidRPr="000F2539" w:rsidRDefault="00866BB5" w:rsidP="00866BB5">
            <w:pPr>
              <w:rPr>
                <w:highlight w:val="cyan"/>
              </w:rPr>
            </w:pPr>
            <w:r w:rsidRPr="000F2539">
              <w:rPr>
                <w:highlight w:val="cyan"/>
              </w:rPr>
              <w:t>Phase 51</w:t>
            </w:r>
          </w:p>
        </w:tc>
        <w:tc>
          <w:tcPr>
            <w:tcW w:w="2551" w:type="dxa"/>
            <w:shd w:val="clear" w:color="auto" w:fill="auto"/>
            <w:vAlign w:val="center"/>
          </w:tcPr>
          <w:p w:rsidR="00866BB5" w:rsidRPr="000F2539" w:rsidRDefault="00866BB5" w:rsidP="00866BB5">
            <w:pPr>
              <w:rPr>
                <w:highlight w:val="cyan"/>
              </w:rPr>
            </w:pPr>
            <w:r w:rsidRPr="000F2539">
              <w:rPr>
                <w:highlight w:val="cyan"/>
              </w:rPr>
              <w:t>Ausführungsprojekt</w:t>
            </w:r>
          </w:p>
        </w:tc>
        <w:tc>
          <w:tcPr>
            <w:tcW w:w="4501" w:type="dxa"/>
            <w:shd w:val="clear" w:color="auto" w:fill="auto"/>
            <w:vAlign w:val="center"/>
          </w:tcPr>
          <w:p w:rsidR="00866BB5" w:rsidRPr="000F2539" w:rsidRDefault="00A45314" w:rsidP="00866BB5">
            <w:pPr>
              <w:rPr>
                <w:highlight w:val="cyan"/>
              </w:rPr>
            </w:pPr>
            <w:r>
              <w:rPr>
                <w:highlight w:val="cyan"/>
              </w:rPr>
              <w:t>Pauschal</w:t>
            </w:r>
          </w:p>
        </w:tc>
      </w:tr>
      <w:tr w:rsidR="00866BB5" w:rsidRPr="000F2539" w:rsidTr="00866BB5">
        <w:tc>
          <w:tcPr>
            <w:tcW w:w="1276" w:type="dxa"/>
            <w:shd w:val="clear" w:color="auto" w:fill="auto"/>
            <w:vAlign w:val="center"/>
          </w:tcPr>
          <w:p w:rsidR="00866BB5" w:rsidRPr="000F2539" w:rsidRDefault="00866BB5" w:rsidP="00866BB5">
            <w:pPr>
              <w:rPr>
                <w:highlight w:val="cyan"/>
              </w:rPr>
            </w:pPr>
            <w:r w:rsidRPr="000F2539">
              <w:rPr>
                <w:highlight w:val="cyan"/>
              </w:rPr>
              <w:t>Phase 52</w:t>
            </w:r>
          </w:p>
        </w:tc>
        <w:tc>
          <w:tcPr>
            <w:tcW w:w="2551" w:type="dxa"/>
            <w:shd w:val="clear" w:color="auto" w:fill="auto"/>
            <w:vAlign w:val="center"/>
          </w:tcPr>
          <w:p w:rsidR="00866BB5" w:rsidRPr="000F2539" w:rsidRDefault="00866BB5" w:rsidP="00866BB5">
            <w:pPr>
              <w:rPr>
                <w:highlight w:val="cyan"/>
              </w:rPr>
            </w:pPr>
            <w:r w:rsidRPr="000F2539">
              <w:rPr>
                <w:highlight w:val="cyan"/>
              </w:rPr>
              <w:t>Ausführung</w:t>
            </w:r>
          </w:p>
        </w:tc>
        <w:tc>
          <w:tcPr>
            <w:tcW w:w="4501" w:type="dxa"/>
            <w:shd w:val="clear" w:color="auto" w:fill="auto"/>
            <w:vAlign w:val="center"/>
          </w:tcPr>
          <w:p w:rsidR="00866BB5" w:rsidRPr="000F2539" w:rsidRDefault="00A45314" w:rsidP="00866BB5">
            <w:pPr>
              <w:rPr>
                <w:highlight w:val="cyan"/>
              </w:rPr>
            </w:pPr>
            <w:r>
              <w:rPr>
                <w:highlight w:val="cyan"/>
              </w:rPr>
              <w:t>Pauschal</w:t>
            </w:r>
          </w:p>
        </w:tc>
      </w:tr>
      <w:tr w:rsidR="00866BB5" w:rsidRPr="000F2539" w:rsidTr="00866BB5">
        <w:tc>
          <w:tcPr>
            <w:tcW w:w="1276" w:type="dxa"/>
            <w:shd w:val="clear" w:color="auto" w:fill="auto"/>
            <w:vAlign w:val="center"/>
          </w:tcPr>
          <w:p w:rsidR="00866BB5" w:rsidRPr="000F2539" w:rsidRDefault="00866BB5" w:rsidP="00866BB5">
            <w:pPr>
              <w:rPr>
                <w:highlight w:val="cyan"/>
              </w:rPr>
            </w:pPr>
            <w:r w:rsidRPr="000F2539">
              <w:rPr>
                <w:highlight w:val="cyan"/>
              </w:rPr>
              <w:t>Phase 53</w:t>
            </w:r>
          </w:p>
        </w:tc>
        <w:tc>
          <w:tcPr>
            <w:tcW w:w="2551" w:type="dxa"/>
            <w:shd w:val="clear" w:color="auto" w:fill="auto"/>
            <w:vAlign w:val="center"/>
          </w:tcPr>
          <w:p w:rsidR="00866BB5" w:rsidRPr="000F2539" w:rsidRDefault="00866BB5" w:rsidP="00866BB5">
            <w:pPr>
              <w:rPr>
                <w:highlight w:val="cyan"/>
              </w:rPr>
            </w:pPr>
            <w:r w:rsidRPr="000F2539">
              <w:rPr>
                <w:highlight w:val="cyan"/>
              </w:rPr>
              <w:t>Inbetriebnahme, Abschluss</w:t>
            </w:r>
          </w:p>
        </w:tc>
        <w:tc>
          <w:tcPr>
            <w:tcW w:w="4501" w:type="dxa"/>
            <w:shd w:val="clear" w:color="auto" w:fill="auto"/>
            <w:vAlign w:val="center"/>
          </w:tcPr>
          <w:p w:rsidR="00866BB5" w:rsidRPr="000F2539" w:rsidRDefault="00A45314" w:rsidP="00866BB5">
            <w:pPr>
              <w:rPr>
                <w:highlight w:val="cyan"/>
              </w:rPr>
            </w:pPr>
            <w:r>
              <w:rPr>
                <w:highlight w:val="cyan"/>
              </w:rPr>
              <w:t>Pauschal</w:t>
            </w:r>
          </w:p>
        </w:tc>
      </w:tr>
      <w:tr w:rsidR="00866BB5" w:rsidRPr="000F2539" w:rsidTr="00866BB5">
        <w:tc>
          <w:tcPr>
            <w:tcW w:w="3827" w:type="dxa"/>
            <w:gridSpan w:val="2"/>
            <w:tcBorders>
              <w:bottom w:val="single" w:sz="4" w:space="0" w:color="808080"/>
            </w:tcBorders>
            <w:shd w:val="clear" w:color="auto" w:fill="auto"/>
            <w:vAlign w:val="center"/>
          </w:tcPr>
          <w:p w:rsidR="00866BB5" w:rsidRPr="000F2539" w:rsidRDefault="00866BB5" w:rsidP="00731BF3">
            <w:pPr>
              <w:rPr>
                <w:highlight w:val="cyan"/>
              </w:rPr>
            </w:pPr>
          </w:p>
        </w:tc>
        <w:tc>
          <w:tcPr>
            <w:tcW w:w="4501" w:type="dxa"/>
            <w:tcBorders>
              <w:bottom w:val="single" w:sz="4" w:space="0" w:color="808080"/>
            </w:tcBorders>
            <w:shd w:val="clear" w:color="auto" w:fill="auto"/>
            <w:vAlign w:val="center"/>
          </w:tcPr>
          <w:p w:rsidR="00866BB5" w:rsidRPr="000F2539" w:rsidRDefault="00866BB5" w:rsidP="007457AF"/>
        </w:tc>
      </w:tr>
      <w:tr w:rsidR="008D64AC" w:rsidRPr="000F2539" w:rsidTr="00E54A7E">
        <w:tc>
          <w:tcPr>
            <w:tcW w:w="8328" w:type="dxa"/>
            <w:gridSpan w:val="3"/>
            <w:tcBorders>
              <w:left w:val="nil"/>
              <w:bottom w:val="nil"/>
              <w:right w:val="nil"/>
            </w:tcBorders>
            <w:shd w:val="clear" w:color="auto" w:fill="auto"/>
            <w:vAlign w:val="center"/>
          </w:tcPr>
          <w:p w:rsidR="008D64AC" w:rsidRDefault="008D64AC" w:rsidP="00AB0343">
            <w:pPr>
              <w:rPr>
                <w:highlight w:val="cyan"/>
              </w:rPr>
            </w:pPr>
            <w:r>
              <w:rPr>
                <w:highlight w:val="cyan"/>
              </w:rPr>
              <w:t>Es dürfen keine Aufwendungen aus der aktuellen Bearbeitungsphase einer anderen Phase zugeordnet werden. Auf die Phase 53</w:t>
            </w:r>
            <w:r w:rsidR="00AB0343">
              <w:rPr>
                <w:highlight w:val="cyan"/>
              </w:rPr>
              <w:t xml:space="preserve"> Inbetriebnahme, Abschluss </w:t>
            </w:r>
            <w:r>
              <w:rPr>
                <w:highlight w:val="cyan"/>
              </w:rPr>
              <w:t xml:space="preserve">erfolgt ein Rückbehalt, welcher mit der Schlusszahlung und nach der Übergabe der vollständigen Bauwerksdokumentation und genehmigten Schlussabrechnung fällig wird. </w:t>
            </w:r>
          </w:p>
          <w:p w:rsidR="0013758A" w:rsidRPr="000F2539" w:rsidRDefault="0013758A" w:rsidP="00A45314">
            <w:pPr>
              <w:rPr>
                <w:highlight w:val="cyan"/>
              </w:rPr>
            </w:pPr>
            <w:r>
              <w:rPr>
                <w:highlight w:val="cyan"/>
              </w:rPr>
              <w:t>Vor Vertragsabschluss wird ein Zahlungsplan vereinbart. Das beauftragte Ingenieurbüro hat diese</w:t>
            </w:r>
            <w:r w:rsidR="00A45314">
              <w:rPr>
                <w:highlight w:val="cyan"/>
              </w:rPr>
              <w:t>n</w:t>
            </w:r>
            <w:r>
              <w:rPr>
                <w:highlight w:val="cyan"/>
              </w:rPr>
              <w:t xml:space="preserve"> als Vorschlag zu erstellen und wird nach Bereinigung / Genehmigung durch die Bauherren Bestandteil der Werkverträge.</w:t>
            </w:r>
          </w:p>
        </w:tc>
      </w:tr>
    </w:tbl>
    <w:p w:rsidR="004E4E7C" w:rsidRPr="008D7E29" w:rsidRDefault="004E4E7C" w:rsidP="004E4E7C">
      <w:pPr>
        <w:pStyle w:val="berschrift2"/>
        <w:rPr>
          <w:rFonts w:ascii="Arial Black" w:hAnsi="Arial Black"/>
          <w:b w:val="0"/>
        </w:rPr>
      </w:pPr>
      <w:bookmarkStart w:id="133" w:name="_Toc278114985"/>
      <w:bookmarkStart w:id="134" w:name="_Toc318450692"/>
      <w:bookmarkStart w:id="135" w:name="_Toc365454111"/>
      <w:bookmarkStart w:id="136" w:name="_Toc74221369"/>
      <w:r w:rsidRPr="008D7E29">
        <w:rPr>
          <w:rFonts w:ascii="Arial Black" w:hAnsi="Arial Black"/>
          <w:b w:val="0"/>
        </w:rPr>
        <w:t xml:space="preserve">Preisgestaltung </w:t>
      </w:r>
      <w:bookmarkEnd w:id="133"/>
      <w:bookmarkEnd w:id="134"/>
      <w:bookmarkEnd w:id="135"/>
      <w:r w:rsidR="00A45314">
        <w:rPr>
          <w:rFonts w:ascii="Arial Black" w:hAnsi="Arial Black"/>
          <w:b w:val="0"/>
        </w:rPr>
        <w:t>Zusatzleistungen</w:t>
      </w:r>
      <w:bookmarkEnd w:id="136"/>
    </w:p>
    <w:p w:rsidR="004E4E7C" w:rsidRPr="000F2539" w:rsidRDefault="00FE57BE" w:rsidP="004E4E7C">
      <w:pPr>
        <w:pStyle w:val="StandardmitEinzug"/>
      </w:pPr>
      <w:r w:rsidRPr="000F2539">
        <w:t xml:space="preserve">Für </w:t>
      </w:r>
      <w:r w:rsidR="00A45314">
        <w:t>Zusatzleistungen</w:t>
      </w:r>
      <w:r w:rsidRPr="000F2539">
        <w:t xml:space="preserve"> gilt: </w:t>
      </w:r>
      <w:r w:rsidR="00D934CE">
        <w:t xml:space="preserve">Es ist ausschliesslich eine Preisbildung mit degressiven Honoraransätzen zulässig. </w:t>
      </w:r>
      <w:r w:rsidRPr="000F2539">
        <w:t>Es gelangen die Zuordnungen der Honorarkategorien gemäss LHO SIA und die bürospezifischen Stundenansätze</w:t>
      </w:r>
      <w:r>
        <w:t xml:space="preserve"> (inkl. Zuschlägen für Nacht- und Sonntagsarbeit, Pikettzeiten, Überzeiten und üblichen Nebenkosten) zur Anwendung</w:t>
      </w:r>
      <w:r w:rsidRPr="005B2592">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099"/>
        <w:gridCol w:w="1098"/>
        <w:gridCol w:w="1099"/>
        <w:gridCol w:w="1098"/>
        <w:gridCol w:w="1099"/>
        <w:gridCol w:w="1098"/>
        <w:gridCol w:w="1099"/>
      </w:tblGrid>
      <w:tr w:rsidR="004E4E7C" w:rsidRPr="00F132DD" w:rsidTr="00BB7249">
        <w:trPr>
          <w:trHeight w:val="247"/>
        </w:trPr>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r>
      <w:tr w:rsidR="004E4E7C" w:rsidRPr="0017008E" w:rsidTr="00BB7249">
        <w:trPr>
          <w:trHeight w:val="567"/>
        </w:trPr>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Kat.</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A</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B</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C</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D</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E</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F</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G</w:t>
            </w:r>
          </w:p>
        </w:tc>
      </w:tr>
      <w:tr w:rsidR="004E4E7C" w:rsidRPr="000F2539" w:rsidTr="00BB7249">
        <w:trPr>
          <w:trHeight w:val="567"/>
        </w:trPr>
        <w:tc>
          <w:tcPr>
            <w:tcW w:w="1098" w:type="dxa"/>
            <w:tcBorders>
              <w:bottom w:val="single" w:sz="4" w:space="0" w:color="auto"/>
            </w:tcBorders>
            <w:shd w:val="clear" w:color="auto" w:fill="auto"/>
            <w:vAlign w:val="center"/>
          </w:tcPr>
          <w:p w:rsidR="004E4E7C" w:rsidRPr="000F2539" w:rsidRDefault="004E4E7C" w:rsidP="00BB7249">
            <w:r w:rsidRPr="000F2539">
              <w:t>Fr./</w:t>
            </w:r>
            <w:r>
              <w:t>h</w:t>
            </w:r>
          </w:p>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r>
      <w:tr w:rsidR="004E4E7C" w:rsidRPr="00F132DD" w:rsidTr="00BB7249">
        <w:trPr>
          <w:trHeight w:val="115"/>
        </w:trPr>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r>
    </w:tbl>
    <w:p w:rsidR="00866BB5" w:rsidRPr="008D7E29" w:rsidRDefault="00135F69" w:rsidP="00135F69">
      <w:pPr>
        <w:pStyle w:val="berschrift2"/>
        <w:rPr>
          <w:rFonts w:ascii="Arial Black" w:hAnsi="Arial Black"/>
          <w:b w:val="0"/>
          <w:noProof/>
        </w:rPr>
      </w:pPr>
      <w:bookmarkStart w:id="137" w:name="_Toc74221370"/>
      <w:r w:rsidRPr="008D7E29">
        <w:rPr>
          <w:rFonts w:ascii="Arial Black" w:hAnsi="Arial Black"/>
          <w:b w:val="0"/>
          <w:noProof/>
        </w:rPr>
        <w:t>Schlüsselpersonen</w:t>
      </w:r>
      <w:bookmarkEnd w:id="137"/>
    </w:p>
    <w:p w:rsidR="00135F69" w:rsidRDefault="00135F69" w:rsidP="00135F69">
      <w:pPr>
        <w:pStyle w:val="StandardmitEinzug"/>
      </w:pPr>
      <w:r>
        <w:t>Als Schlüsselpersonen gelten:</w:t>
      </w:r>
    </w:p>
    <w:p w:rsidR="00135F69" w:rsidRPr="00135F69" w:rsidRDefault="00135F69" w:rsidP="00135F69">
      <w:pPr>
        <w:pStyle w:val="ListemitAbsatz"/>
      </w:pPr>
      <w:r w:rsidRPr="00135F69">
        <w:t>Projektleiter und dessen Stellvertreter</w:t>
      </w:r>
    </w:p>
    <w:p w:rsidR="00135F69" w:rsidRPr="00135F69" w:rsidRDefault="00135F69" w:rsidP="00135F69">
      <w:pPr>
        <w:pStyle w:val="ListemitAbsatz"/>
      </w:pPr>
      <w:r w:rsidRPr="00135F69">
        <w:t>Bauleiter und dessen Stellvertreter</w:t>
      </w:r>
    </w:p>
    <w:p w:rsidR="00135F69" w:rsidRPr="00135F69" w:rsidRDefault="00135F69" w:rsidP="00135F69">
      <w:pPr>
        <w:pStyle w:val="StandardmitEinzug"/>
      </w:pPr>
      <w:r>
        <w:t>Falls eine Schlüsselperson neben seiner Projekt- bzw. Ba</w:t>
      </w:r>
      <w:r w:rsidR="00CD2B58">
        <w:t>uleitungsfunktion auch „Mitarbeiter</w:t>
      </w:r>
      <w:r>
        <w:t>funktionen</w:t>
      </w:r>
      <w:r w:rsidR="00CD2B58">
        <w:t>“ wahrnimmt, sind diese unter „w</w:t>
      </w:r>
      <w:r>
        <w:t xml:space="preserve">eitere Mitarbeiter“ auszuweisen. </w:t>
      </w:r>
    </w:p>
    <w:p w:rsidR="00866BB5" w:rsidRPr="008D7E29" w:rsidRDefault="00012A07" w:rsidP="00866BB5">
      <w:pPr>
        <w:pStyle w:val="berschrift2"/>
        <w:rPr>
          <w:rFonts w:ascii="Arial Black" w:hAnsi="Arial Black"/>
          <w:b w:val="0"/>
        </w:rPr>
      </w:pPr>
      <w:bookmarkStart w:id="138" w:name="_Toc74221371"/>
      <w:r>
        <w:rPr>
          <w:rFonts w:ascii="Arial Black" w:hAnsi="Arial Black"/>
          <w:b w:val="0"/>
        </w:rPr>
        <w:lastRenderedPageBreak/>
        <w:t>Bestellungsänderung</w:t>
      </w:r>
      <w:bookmarkEnd w:id="138"/>
    </w:p>
    <w:p w:rsidR="00CB1CA9" w:rsidRDefault="000111FB" w:rsidP="00CB1CA9">
      <w:pPr>
        <w:pStyle w:val="StandardmitEinzug"/>
      </w:pPr>
      <w:r>
        <w:t xml:space="preserve">Es besteht kein Anspruch auf Anpassung </w:t>
      </w:r>
      <w:r w:rsidR="00257872">
        <w:t>der Pauschale</w:t>
      </w:r>
      <w:r>
        <w:t xml:space="preserve"> allein aufgrund </w:t>
      </w:r>
      <w:r w:rsidR="00CB1CA9">
        <w:t>einer Änderung der Baukosten oder der Bauzeit. Eine Anpassung erfolgt nur, wenn eine Bestellungsänderung des Auftraggebers vorliegt.</w:t>
      </w:r>
    </w:p>
    <w:p w:rsidR="00866BB5" w:rsidRPr="000F2539" w:rsidRDefault="00866BB5" w:rsidP="00866BB5">
      <w:pPr>
        <w:pStyle w:val="StandardmitEinzug"/>
      </w:pPr>
      <w:r w:rsidRPr="000F2539">
        <w:t>Nachträge infolge Bestellungsänderungen sind vor Inangriffnahme der Arbeiten mit schriftlicher Begründung anzumelden</w:t>
      </w:r>
      <w:r w:rsidR="00265233">
        <w:t xml:space="preserve">. Das Formular «043.00.17 Nachtrag </w:t>
      </w:r>
      <w:proofErr w:type="spellStart"/>
      <w:r w:rsidR="00265233">
        <w:t>Planervertrag</w:t>
      </w:r>
      <w:proofErr w:type="spellEnd"/>
      <w:r w:rsidR="00265233">
        <w:t>» ist</w:t>
      </w:r>
      <w:r w:rsidRPr="000F2539">
        <w:t xml:space="preserve"> unter </w:t>
      </w:r>
      <w:r w:rsidR="00CB1CA9" w:rsidRPr="000F2539">
        <w:t>A</w:t>
      </w:r>
      <w:r w:rsidR="00CB1CA9">
        <w:t>b</w:t>
      </w:r>
      <w:r w:rsidR="00CB1CA9" w:rsidRPr="000F2539">
        <w:t xml:space="preserve">gabe </w:t>
      </w:r>
      <w:r w:rsidRPr="000F2539">
        <w:t>eines detaillierten Leistungsbeschriebs</w:t>
      </w:r>
      <w:r w:rsidR="00CB1CA9">
        <w:t xml:space="preserve"> mit</w:t>
      </w:r>
      <w:r w:rsidR="00265233">
        <w:t xml:space="preserve"> Begründung und Angabe de</w:t>
      </w:r>
      <w:r w:rsidR="00CB1CA9">
        <w:t>s Aufwandes</w:t>
      </w:r>
      <w:r w:rsidR="00265233">
        <w:t xml:space="preserve"> pro SIA Teilphasen</w:t>
      </w:r>
      <w:r w:rsidRPr="000F2539">
        <w:t xml:space="preserve"> zu offerieren</w:t>
      </w:r>
      <w:r w:rsidR="00265233">
        <w:t>.</w:t>
      </w:r>
      <w:r w:rsidR="000111FB">
        <w:t xml:space="preserve"> Nachträge</w:t>
      </w:r>
      <w:r w:rsidR="00CB1CA9" w:rsidRPr="000F2539">
        <w:t xml:space="preserve"> werden </w:t>
      </w:r>
      <w:r w:rsidR="00CB1CA9">
        <w:t>zu</w:t>
      </w:r>
      <w:r w:rsidR="00CB1CA9" w:rsidRPr="000F2539">
        <w:t xml:space="preserve"> denselben Konditionen vergütet</w:t>
      </w:r>
      <w:r w:rsidR="000111FB">
        <w:t>,</w:t>
      </w:r>
      <w:r w:rsidR="00CB1CA9" w:rsidRPr="000F2539">
        <w:t xml:space="preserve"> wie </w:t>
      </w:r>
      <w:r w:rsidR="000111FB">
        <w:t>im</w:t>
      </w:r>
      <w:r w:rsidR="00CB1CA9" w:rsidRPr="000F2539">
        <w:t xml:space="preserve"> </w:t>
      </w:r>
      <w:r w:rsidR="000111FB">
        <w:t>Vertrag vereinbart</w:t>
      </w:r>
      <w:r w:rsidR="00CB1CA9" w:rsidRPr="000F2539">
        <w:t>.</w:t>
      </w:r>
      <w:r w:rsidR="00CB1CA9">
        <w:t xml:space="preserve"> </w:t>
      </w:r>
      <w:r w:rsidRPr="000F2539">
        <w:t xml:space="preserve">Bei verspäteter Anmeldung gelten solche Leistungen in </w:t>
      </w:r>
      <w:r w:rsidR="00CB1CA9" w:rsidRPr="000F2539">
        <w:t>de</w:t>
      </w:r>
      <w:r w:rsidR="00CB1CA9">
        <w:t>r Offerte</w:t>
      </w:r>
      <w:r w:rsidR="00CB1CA9" w:rsidRPr="000F2539">
        <w:t xml:space="preserve"> </w:t>
      </w:r>
      <w:r w:rsidR="00CB1CA9">
        <w:t xml:space="preserve">als Grundleistung </w:t>
      </w:r>
      <w:r w:rsidRPr="000F2539">
        <w:t xml:space="preserve">enthalten, womit eine zusätzliche Honorierung entfällt. </w:t>
      </w:r>
      <w:r w:rsidR="000111FB">
        <w:t>Vor der Leistungserbringung</w:t>
      </w:r>
      <w:r w:rsidR="000111FB" w:rsidRPr="000F2539">
        <w:t xml:space="preserve"> </w:t>
      </w:r>
      <w:r w:rsidR="000111FB">
        <w:t>muss der Nachtrag du</w:t>
      </w:r>
      <w:r w:rsidR="000111FB" w:rsidRPr="000F2539">
        <w:t>rch d</w:t>
      </w:r>
      <w:r w:rsidR="000111FB">
        <w:t>en Auftraggeber</w:t>
      </w:r>
      <w:r w:rsidR="000111FB" w:rsidRPr="000F2539">
        <w:t xml:space="preserve"> </w:t>
      </w:r>
      <w:r w:rsidR="000111FB">
        <w:t>genehmigt werden</w:t>
      </w:r>
    </w:p>
    <w:p w:rsidR="00866BB5" w:rsidRPr="000F2539" w:rsidRDefault="00066D94" w:rsidP="00866BB5">
      <w:pPr>
        <w:pStyle w:val="StandardmitEinzug"/>
      </w:pPr>
      <w:r>
        <w:t xml:space="preserve">Die Bestellungsänderungen </w:t>
      </w:r>
      <w:r w:rsidR="00866BB5" w:rsidRPr="000F2539">
        <w:t>sind von den Hauptleistungen getrennt zu rapportieren.</w:t>
      </w:r>
    </w:p>
    <w:p w:rsidR="00866BB5" w:rsidRPr="000F2539" w:rsidRDefault="00866BB5" w:rsidP="00866BB5">
      <w:pPr>
        <w:pStyle w:val="StandardmitEinzug"/>
      </w:pPr>
      <w:r w:rsidRPr="000F2539">
        <w:t>Der Auftraggeber behält sich vor, einzelne Teilleistungen (Teilphasen) zu streichen oder nur teilweise durch den Beauftragten ausführen zu lassen. Eine allfällige Verminderung</w:t>
      </w:r>
      <w:r w:rsidR="001B0A52">
        <w:t xml:space="preserve"> des Auftragsvolumens</w:t>
      </w:r>
      <w:r w:rsidRPr="000F2539">
        <w:t xml:space="preserve"> begründet keine Veränderung des Honoraransatzes.</w:t>
      </w:r>
    </w:p>
    <w:p w:rsidR="00866BB5" w:rsidRPr="00C37E98" w:rsidRDefault="00866BB5" w:rsidP="00866BB5">
      <w:pPr>
        <w:pStyle w:val="berschrift2"/>
        <w:rPr>
          <w:rFonts w:ascii="Arial Black" w:hAnsi="Arial Black"/>
          <w:b w:val="0"/>
        </w:rPr>
      </w:pPr>
      <w:bookmarkStart w:id="139" w:name="_Toc278114986"/>
      <w:bookmarkStart w:id="140" w:name="_Toc318450694"/>
      <w:bookmarkStart w:id="141" w:name="_Toc365454113"/>
      <w:bookmarkStart w:id="142" w:name="_Toc74221372"/>
      <w:r w:rsidRPr="00C37E98">
        <w:rPr>
          <w:rFonts w:ascii="Arial Black" w:hAnsi="Arial Black"/>
          <w:b w:val="0"/>
        </w:rPr>
        <w:t>Nebenkosten</w:t>
      </w:r>
      <w:bookmarkEnd w:id="139"/>
      <w:bookmarkEnd w:id="140"/>
      <w:bookmarkEnd w:id="141"/>
      <w:bookmarkEnd w:id="142"/>
    </w:p>
    <w:p w:rsidR="00866BB5" w:rsidRPr="000F2539" w:rsidRDefault="00C37E98" w:rsidP="00866BB5">
      <w:pPr>
        <w:pStyle w:val="berschrift3"/>
      </w:pPr>
      <w:bookmarkStart w:id="143" w:name="_Toc303686833"/>
      <w:bookmarkStart w:id="144" w:name="_Toc318450695"/>
      <w:bookmarkStart w:id="145" w:name="_Toc365454114"/>
      <w:bookmarkStart w:id="146" w:name="_Toc74221373"/>
      <w:bookmarkStart w:id="147" w:name="_Toc129404460"/>
      <w:r>
        <w:t>Übliche Nebenkosten</w:t>
      </w:r>
      <w:bookmarkEnd w:id="143"/>
      <w:bookmarkEnd w:id="144"/>
      <w:bookmarkEnd w:id="145"/>
      <w:bookmarkEnd w:id="146"/>
    </w:p>
    <w:p w:rsidR="00CE7DB0" w:rsidRPr="003E7624" w:rsidRDefault="00CE7DB0" w:rsidP="009A3FC9">
      <w:pPr>
        <w:ind w:left="851"/>
      </w:pPr>
      <w:r w:rsidRPr="003E7624">
        <w:t xml:space="preserve">Nebenkosten des Beauftragten wie Reisespesen, Reisezeiten, auswärtige Unterkunft und Verpflegung, Einsatz von branchenüblichen Vermessungs-, Überwachungs- und Untersuchungsgeräten mit zugehörigen Programmen, Kosten für branchenübliche EDV-Anwendungen, Gebühren und spezielle Versicherungen, sowie Kosten für Arbeitskopien, Telefon, Fax, </w:t>
      </w:r>
      <w:proofErr w:type="spellStart"/>
      <w:r w:rsidRPr="003E7624">
        <w:t>Porti</w:t>
      </w:r>
      <w:proofErr w:type="spellEnd"/>
      <w:r w:rsidRPr="003E7624">
        <w:t>, Lieferung und Archivierung von Datenträgern und bürointerne Nebenkosten für Zwischenschritte in der Projektierung sind in der vereinbarten Vergütung eingerechnet und werden nicht separat vergütet.</w:t>
      </w:r>
    </w:p>
    <w:p w:rsidR="00C37E98" w:rsidRDefault="00C37E98" w:rsidP="009A3FC9">
      <w:pPr>
        <w:ind w:left="851"/>
      </w:pPr>
    </w:p>
    <w:p w:rsidR="00866BB5" w:rsidRPr="000F2539" w:rsidRDefault="00C37E98" w:rsidP="00866BB5">
      <w:pPr>
        <w:pStyle w:val="berschrift3"/>
      </w:pPr>
      <w:bookmarkStart w:id="148" w:name="_Toc74221374"/>
      <w:bookmarkEnd w:id="147"/>
      <w:r w:rsidRPr="000F2539">
        <w:t>Nebenkosten</w:t>
      </w:r>
      <w:r>
        <w:t xml:space="preserve"> für </w:t>
      </w:r>
      <w:r w:rsidR="007E00D6">
        <w:t xml:space="preserve">Zusatzaufwendungen und zusätzliche </w:t>
      </w:r>
      <w:r>
        <w:t>Pläne</w:t>
      </w:r>
      <w:bookmarkEnd w:id="148"/>
    </w:p>
    <w:p w:rsidR="00745A66" w:rsidRPr="00FC4A45" w:rsidRDefault="007E00D6" w:rsidP="009A3FC9">
      <w:pPr>
        <w:autoSpaceDE w:val="0"/>
        <w:autoSpaceDN w:val="0"/>
        <w:adjustRightInd w:val="0"/>
        <w:ind w:left="851"/>
        <w:rPr>
          <w:rFonts w:ascii="ArialMT" w:hAnsi="ArialMT" w:cs="ArialMT"/>
          <w:szCs w:val="20"/>
          <w:highlight w:val="cyan"/>
        </w:rPr>
      </w:pPr>
      <w:r>
        <w:rPr>
          <w:highlight w:val="cyan"/>
        </w:rPr>
        <w:t xml:space="preserve">Nebenkosten für Zusatzleistungen und zusätzliche Pläne erfolgen nach Aufwand, </w:t>
      </w:r>
      <w:r w:rsidR="009A3FC9" w:rsidRPr="00FC4A45">
        <w:rPr>
          <w:rFonts w:ascii="ArialMT" w:hAnsi="ArialMT" w:cs="ArialMT"/>
          <w:szCs w:val="20"/>
          <w:highlight w:val="cyan"/>
        </w:rPr>
        <w:t xml:space="preserve">wobei der Beauftragte nur die belegten Selbstkosten in Rechnung stellt. </w:t>
      </w:r>
      <w:r w:rsidR="00C37E98" w:rsidRPr="00FC4A45">
        <w:rPr>
          <w:highlight w:val="cyan"/>
        </w:rPr>
        <w:t xml:space="preserve">Durch </w:t>
      </w:r>
      <w:proofErr w:type="spellStart"/>
      <w:r w:rsidR="00C37E98" w:rsidRPr="00FC4A45">
        <w:rPr>
          <w:highlight w:val="cyan"/>
        </w:rPr>
        <w:t>Reprografiebetriebe</w:t>
      </w:r>
      <w:proofErr w:type="spellEnd"/>
      <w:r w:rsidR="00C37E98" w:rsidRPr="00FC4A45">
        <w:rPr>
          <w:highlight w:val="cyan"/>
        </w:rPr>
        <w:t xml:space="preserve"> gewährte </w:t>
      </w:r>
      <w:r w:rsidR="009A3FC9" w:rsidRPr="00FC4A45">
        <w:rPr>
          <w:rFonts w:ascii="ArialMT" w:hAnsi="ArialMT" w:cs="ArialMT"/>
          <w:szCs w:val="20"/>
          <w:highlight w:val="cyan"/>
        </w:rPr>
        <w:t xml:space="preserve">Rabatte sind dem Auftraggeber gutzuschreiben. Stellt der Beauftragte Dokumente oder Datenträger selbst her, so werden diese nach der CPS-Netto-Preisempfehlung für Ämter von Stadt und Kanton Zürich des Verbandstarifs der CPS </w:t>
      </w:r>
      <w:proofErr w:type="spellStart"/>
      <w:r w:rsidR="009A3FC9" w:rsidRPr="00FC4A45">
        <w:rPr>
          <w:rFonts w:ascii="ArialMT" w:hAnsi="ArialMT" w:cs="ArialMT"/>
          <w:szCs w:val="20"/>
          <w:highlight w:val="cyan"/>
        </w:rPr>
        <w:t>Copyprintsuisse</w:t>
      </w:r>
      <w:proofErr w:type="spellEnd"/>
      <w:r w:rsidR="009A3FC9" w:rsidRPr="00FC4A45">
        <w:rPr>
          <w:rFonts w:ascii="ArialMT" w:hAnsi="ArialMT" w:cs="ArialMT"/>
          <w:szCs w:val="20"/>
          <w:highlight w:val="cyan"/>
        </w:rPr>
        <w:t xml:space="preserve"> Sektion Zürich verrechnet. Die Arbeitszeit des eigenen Personals ist in den vorgenannten Ansätzen inbegriffen.</w:t>
      </w:r>
    </w:p>
    <w:p w:rsidR="00FC4A45" w:rsidRDefault="00FC4A45" w:rsidP="009A3FC9">
      <w:pPr>
        <w:autoSpaceDE w:val="0"/>
        <w:autoSpaceDN w:val="0"/>
        <w:adjustRightInd w:val="0"/>
        <w:ind w:left="851"/>
      </w:pPr>
    </w:p>
    <w:p w:rsidR="0044259A" w:rsidRDefault="0044259A">
      <w:pPr>
        <w:rPr>
          <w:b/>
          <w:bCs/>
          <w:iCs/>
          <w:sz w:val="24"/>
          <w:szCs w:val="28"/>
        </w:rPr>
      </w:pPr>
      <w:r>
        <w:br w:type="page"/>
      </w:r>
    </w:p>
    <w:p w:rsidR="001C4337" w:rsidRPr="00C37E98" w:rsidRDefault="00541D80" w:rsidP="003251DD">
      <w:pPr>
        <w:pStyle w:val="berschrift2"/>
        <w:rPr>
          <w:rFonts w:ascii="Arial Black" w:hAnsi="Arial Black"/>
          <w:b w:val="0"/>
        </w:rPr>
      </w:pPr>
      <w:bookmarkStart w:id="149" w:name="_Toc74221375"/>
      <w:r w:rsidRPr="00C37E98">
        <w:rPr>
          <w:rFonts w:ascii="Arial Black" w:hAnsi="Arial Black"/>
          <w:b w:val="0"/>
        </w:rPr>
        <w:lastRenderedPageBreak/>
        <w:t>Formular Preisangebot</w:t>
      </w:r>
      <w:bookmarkEnd w:id="149"/>
    </w:p>
    <w:p w:rsidR="007C7A72" w:rsidRPr="007C7A72" w:rsidRDefault="007E00D6" w:rsidP="003251DD">
      <w:pPr>
        <w:rPr>
          <w:rFonts w:ascii="Arial Black" w:hAnsi="Arial Black"/>
        </w:rPr>
      </w:pPr>
      <w:r>
        <w:t>Das Formular Preisangebot ist auszufüllen und die Beträge der gelben Felder auf die gelben Felder vom «Deckblatt zum Angebot» zu übertragen.</w:t>
      </w:r>
    </w:p>
    <w:p w:rsidR="00FD524A" w:rsidRDefault="00FD524A" w:rsidP="00FD524A">
      <w:r>
        <w:t xml:space="preserve">Im Weiteren gelten die Bedingungen gemäss </w:t>
      </w:r>
      <w:r w:rsidR="003251DD">
        <w:t>der v</w:t>
      </w:r>
      <w:r>
        <w:t>orgesehene</w:t>
      </w:r>
      <w:r w:rsidR="007E00D6">
        <w:t>n</w:t>
      </w:r>
      <w:r>
        <w:t xml:space="preserve"> Vertragsurkunde</w:t>
      </w:r>
      <w:r w:rsidR="003251DD">
        <w:t xml:space="preserve"> (Teil B)</w:t>
      </w:r>
      <w:r>
        <w:t>.</w:t>
      </w:r>
    </w:p>
    <w:p w:rsidR="0041276A" w:rsidRDefault="0041276A" w:rsidP="00913550"/>
    <w:sectPr w:rsidR="0041276A" w:rsidSect="001A530F">
      <w:headerReference w:type="default" r:id="rId10"/>
      <w:footerReference w:type="default" r:id="rId11"/>
      <w:pgSz w:w="11906" w:h="16838"/>
      <w:pgMar w:top="1827" w:right="749" w:bottom="1134" w:left="1417" w:header="708" w:footer="2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B5A" w:rsidRDefault="00935B5A">
      <w:r>
        <w:separator/>
      </w:r>
    </w:p>
  </w:endnote>
  <w:endnote w:type="continuationSeparator" w:id="0">
    <w:p w:rsidR="00935B5A" w:rsidRDefault="00935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3" w:type="dxa"/>
      <w:shd w:val="clear" w:color="auto" w:fill="95B3D7" w:themeFill="accent1" w:themeFillTint="99"/>
      <w:tblCellMar>
        <w:left w:w="0" w:type="dxa"/>
      </w:tblCellMar>
      <w:tblLook w:val="04A0" w:firstRow="1" w:lastRow="0" w:firstColumn="1" w:lastColumn="0" w:noHBand="0" w:noVBand="1"/>
    </w:tblPr>
    <w:tblGrid>
      <w:gridCol w:w="5211"/>
      <w:gridCol w:w="3828"/>
      <w:gridCol w:w="704"/>
    </w:tblGrid>
    <w:tr w:rsidR="00935B5A" w:rsidRPr="00B44432" w:rsidTr="00087560">
      <w:trPr>
        <w:trHeight w:val="453"/>
      </w:trPr>
      <w:tc>
        <w:tcPr>
          <w:tcW w:w="5211" w:type="dxa"/>
          <w:shd w:val="clear" w:color="auto" w:fill="auto"/>
          <w:vAlign w:val="center"/>
        </w:tcPr>
        <w:p w:rsidR="00935B5A" w:rsidRPr="00B44432" w:rsidRDefault="00B822E4" w:rsidP="00F54B1E">
          <w:pPr>
            <w:pStyle w:val="Fuzeile"/>
          </w:pPr>
          <w:r>
            <w:fldChar w:fldCharType="begin"/>
          </w:r>
          <w:r>
            <w:instrText xml:space="preserve"> FILENAME   \* MERGEFORMAT </w:instrText>
          </w:r>
          <w:r>
            <w:fldChar w:fldCharType="separate"/>
          </w:r>
          <w:r w:rsidR="005A1CE6">
            <w:rPr>
              <w:noProof/>
            </w:rPr>
            <w:t>641.00.51_Teil_C_Angaben_des_Anbieters.docx</w:t>
          </w:r>
          <w:r>
            <w:rPr>
              <w:noProof/>
            </w:rPr>
            <w:fldChar w:fldCharType="end"/>
          </w:r>
        </w:p>
      </w:tc>
      <w:tc>
        <w:tcPr>
          <w:tcW w:w="3828" w:type="dxa"/>
          <w:shd w:val="clear" w:color="auto" w:fill="95B3D7" w:themeFill="accent1" w:themeFillTint="99"/>
          <w:vAlign w:val="center"/>
        </w:tcPr>
        <w:p w:rsidR="00935B5A" w:rsidRPr="00B44432" w:rsidRDefault="00935B5A" w:rsidP="00F13248">
          <w:pPr>
            <w:pStyle w:val="Fuzeile"/>
            <w:rPr>
              <w:rStyle w:val="Hervorhebung"/>
              <w:b w:val="0"/>
              <w:iCs w:val="0"/>
              <w:color w:val="FFFFFF" w:themeColor="background1"/>
            </w:rPr>
          </w:pPr>
          <w:r>
            <w:rPr>
              <w:rStyle w:val="Hervorhebung"/>
              <w:b w:val="0"/>
              <w:iCs w:val="0"/>
              <w:color w:val="FFFFFF" w:themeColor="background1"/>
            </w:rPr>
            <w:t xml:space="preserve">  </w:t>
          </w:r>
          <w:proofErr w:type="spellStart"/>
          <w:r w:rsidRPr="00B44432">
            <w:rPr>
              <w:rStyle w:val="Hervorhebung"/>
              <w:b w:val="0"/>
              <w:iCs w:val="0"/>
              <w:color w:val="FFFFFF" w:themeColor="background1"/>
            </w:rPr>
            <w:t>Planerleistungen</w:t>
          </w:r>
          <w:proofErr w:type="spellEnd"/>
          <w:r>
            <w:rPr>
              <w:rStyle w:val="Hervorhebung"/>
              <w:b w:val="0"/>
              <w:iCs w:val="0"/>
              <w:color w:val="FFFFFF" w:themeColor="background1"/>
            </w:rPr>
            <w:t xml:space="preserve"> / Version</w:t>
          </w:r>
          <w:r w:rsidRPr="00865E76">
            <w:rPr>
              <w:rStyle w:val="Hervorhebung"/>
              <w:b w:val="0"/>
              <w:iCs w:val="0"/>
              <w:color w:val="FFFFFF" w:themeColor="background1"/>
            </w:rPr>
            <w:t>:</w:t>
          </w:r>
          <w:r>
            <w:rPr>
              <w:rStyle w:val="Hervorhebung"/>
              <w:b w:val="0"/>
              <w:iCs w:val="0"/>
              <w:color w:val="FFFFFF" w:themeColor="background1"/>
            </w:rPr>
            <w:t xml:space="preserve"> 0</w:t>
          </w:r>
          <w:r w:rsidRPr="00F13248">
            <w:rPr>
              <w:rStyle w:val="Hervorhebung"/>
              <w:b w:val="0"/>
              <w:iCs w:val="0"/>
              <w:color w:val="FFFFFF" w:themeColor="background1"/>
            </w:rPr>
            <w:t>2</w:t>
          </w:r>
          <w:r>
            <w:rPr>
              <w:rStyle w:val="Hervorhebung"/>
              <w:b w:val="0"/>
              <w:iCs w:val="0"/>
              <w:color w:val="FFFFFF" w:themeColor="background1"/>
            </w:rPr>
            <w:t>-202</w:t>
          </w:r>
          <w:r w:rsidRPr="00F13248">
            <w:rPr>
              <w:rStyle w:val="Hervorhebung"/>
              <w:b w:val="0"/>
              <w:iCs w:val="0"/>
              <w:color w:val="FFFFFF" w:themeColor="background1"/>
            </w:rPr>
            <w:t>1</w:t>
          </w:r>
        </w:p>
      </w:tc>
      <w:tc>
        <w:tcPr>
          <w:tcW w:w="704" w:type="dxa"/>
          <w:shd w:val="clear" w:color="auto" w:fill="95B3D7" w:themeFill="accent1" w:themeFillTint="99"/>
          <w:vAlign w:val="center"/>
        </w:tcPr>
        <w:p w:rsidR="00935B5A" w:rsidRPr="00B44432" w:rsidRDefault="00935B5A" w:rsidP="00B44432">
          <w:pPr>
            <w:pStyle w:val="Fuzeile"/>
            <w:jc w:val="right"/>
            <w:rPr>
              <w:rStyle w:val="Hervorhebung"/>
              <w:b w:val="0"/>
              <w:iCs w:val="0"/>
              <w:color w:val="FFFFFF" w:themeColor="background1"/>
            </w:rPr>
          </w:pP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PAGE   \* MERGEFORMAT </w:instrText>
          </w:r>
          <w:r w:rsidRPr="00B44432">
            <w:rPr>
              <w:rStyle w:val="Hervorhebung"/>
              <w:b w:val="0"/>
              <w:iCs w:val="0"/>
              <w:color w:val="FFFFFF" w:themeColor="background1"/>
            </w:rPr>
            <w:fldChar w:fldCharType="separate"/>
          </w:r>
          <w:r w:rsidR="00B822E4">
            <w:rPr>
              <w:rStyle w:val="Hervorhebung"/>
              <w:b w:val="0"/>
              <w:iCs w:val="0"/>
              <w:noProof/>
              <w:color w:val="FFFFFF" w:themeColor="background1"/>
            </w:rPr>
            <w:t>14</w:t>
          </w:r>
          <w:r w:rsidRPr="00B44432">
            <w:rPr>
              <w:rStyle w:val="Hervorhebung"/>
              <w:b w:val="0"/>
              <w:iCs w:val="0"/>
              <w:color w:val="FFFFFF" w:themeColor="background1"/>
            </w:rPr>
            <w:fldChar w:fldCharType="end"/>
          </w:r>
          <w:r w:rsidRPr="00B44432">
            <w:rPr>
              <w:rStyle w:val="Hervorhebung"/>
              <w:b w:val="0"/>
              <w:iCs w:val="0"/>
              <w:color w:val="FFFFFF" w:themeColor="background1"/>
            </w:rPr>
            <w:t>/</w:t>
          </w: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SECTIONPAGES  \# "0" \* Arabic  \* MERGEFORMAT </w:instrText>
          </w:r>
          <w:r w:rsidRPr="00B44432">
            <w:rPr>
              <w:rStyle w:val="Hervorhebung"/>
              <w:b w:val="0"/>
              <w:iCs w:val="0"/>
              <w:color w:val="FFFFFF" w:themeColor="background1"/>
            </w:rPr>
            <w:fldChar w:fldCharType="separate"/>
          </w:r>
          <w:r w:rsidR="00B822E4">
            <w:rPr>
              <w:rStyle w:val="Hervorhebung"/>
              <w:b w:val="0"/>
              <w:iCs w:val="0"/>
              <w:noProof/>
              <w:color w:val="FFFFFF" w:themeColor="background1"/>
            </w:rPr>
            <w:t>14</w:t>
          </w:r>
          <w:r w:rsidRPr="00B44432">
            <w:rPr>
              <w:rStyle w:val="Hervorhebung"/>
              <w:b w:val="0"/>
              <w:iCs w:val="0"/>
              <w:color w:val="FFFFFF" w:themeColor="background1"/>
            </w:rPr>
            <w:fldChar w:fldCharType="end"/>
          </w:r>
        </w:p>
      </w:tc>
    </w:tr>
  </w:tbl>
  <w:p w:rsidR="00935B5A" w:rsidRPr="0092412D" w:rsidRDefault="00935B5A" w:rsidP="0092412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B5A" w:rsidRDefault="00935B5A">
      <w:r>
        <w:separator/>
      </w:r>
    </w:p>
  </w:footnote>
  <w:footnote w:type="continuationSeparator" w:id="0">
    <w:p w:rsidR="00935B5A" w:rsidRDefault="00935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7" w:type="dxa"/>
      <w:tblCellMar>
        <w:left w:w="0" w:type="dxa"/>
        <w:right w:w="0" w:type="dxa"/>
      </w:tblCellMar>
      <w:tblLook w:val="04A0" w:firstRow="1" w:lastRow="0" w:firstColumn="1" w:lastColumn="0" w:noHBand="0" w:noVBand="1"/>
    </w:tblPr>
    <w:tblGrid>
      <w:gridCol w:w="3330"/>
      <w:gridCol w:w="6417"/>
    </w:tblGrid>
    <w:tr w:rsidR="00935B5A" w:rsidRPr="00B577C2" w:rsidTr="00087560">
      <w:tc>
        <w:tcPr>
          <w:tcW w:w="3085" w:type="dxa"/>
          <w:shd w:val="clear" w:color="auto" w:fill="auto"/>
        </w:tcPr>
        <w:p w:rsidR="00935B5A" w:rsidRPr="00B577C2" w:rsidRDefault="00935B5A" w:rsidP="003D5F97">
          <w:pPr>
            <w:keepNext/>
            <w:tabs>
              <w:tab w:val="left" w:pos="465"/>
            </w:tabs>
            <w:jc w:val="right"/>
            <w:rPr>
              <w:noProof/>
            </w:rPr>
          </w:pPr>
          <w:r>
            <w:rPr>
              <w:noProof/>
            </w:rPr>
            <w:drawing>
              <wp:inline distT="0" distB="0" distL="0" distR="0">
                <wp:extent cx="2085975" cy="723900"/>
                <wp:effectExtent l="1905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85975" cy="723900"/>
                        </a:xfrm>
                        <a:prstGeom prst="rect">
                          <a:avLst/>
                        </a:prstGeom>
                        <a:noFill/>
                        <a:ln w="9525">
                          <a:noFill/>
                          <a:miter lim="800000"/>
                          <a:headEnd/>
                          <a:tailEnd/>
                        </a:ln>
                      </pic:spPr>
                    </pic:pic>
                  </a:graphicData>
                </a:graphic>
              </wp:inline>
            </w:drawing>
          </w:r>
        </w:p>
      </w:tc>
      <w:tc>
        <w:tcPr>
          <w:tcW w:w="6662" w:type="dxa"/>
          <w:shd w:val="clear" w:color="auto" w:fill="auto"/>
        </w:tcPr>
        <w:p w:rsidR="00935B5A" w:rsidRPr="00FA40C9" w:rsidRDefault="00935B5A" w:rsidP="003D5F97">
          <w:pPr>
            <w:tabs>
              <w:tab w:val="left" w:pos="5670"/>
            </w:tabs>
            <w:jc w:val="right"/>
          </w:pPr>
          <w:r>
            <w:rPr>
              <w:highlight w:val="cyan"/>
            </w:rPr>
            <w:t xml:space="preserve">84T-40471, Küsnacht, </w:t>
          </w:r>
          <w:proofErr w:type="spellStart"/>
          <w:r>
            <w:rPr>
              <w:highlight w:val="cyan"/>
            </w:rPr>
            <w:t>Schiedhaldenstrsse</w:t>
          </w:r>
          <w:proofErr w:type="spellEnd"/>
          <w:r>
            <w:rPr>
              <w:highlight w:val="cyan"/>
            </w:rPr>
            <w:t>, Ing.-Submission</w:t>
          </w:r>
        </w:p>
        <w:p w:rsidR="00935B5A" w:rsidRPr="00B577C2" w:rsidRDefault="00935B5A" w:rsidP="00F51B12">
          <w:pPr>
            <w:jc w:val="right"/>
            <w:rPr>
              <w:noProof/>
            </w:rPr>
          </w:pPr>
          <w:r w:rsidRPr="00AE255E">
            <w:t xml:space="preserve">Teil </w:t>
          </w:r>
          <w:r>
            <w:t>C</w:t>
          </w:r>
          <w:r w:rsidRPr="00AE255E">
            <w:t>: Angaben des Anbieters</w:t>
          </w:r>
        </w:p>
      </w:tc>
    </w:tr>
  </w:tbl>
  <w:p w:rsidR="00935B5A" w:rsidRPr="00B577C2" w:rsidRDefault="00935B5A" w:rsidP="001A53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CF233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801F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BA52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94E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1AB3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CCB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22E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360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49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1E66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D3AE2"/>
    <w:multiLevelType w:val="multilevel"/>
    <w:tmpl w:val="A1C0ECA4"/>
    <w:styleLink w:val="FormatvorlageMitGliederungLinks0cmHngend063cm"/>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A552F"/>
    <w:multiLevelType w:val="multilevel"/>
    <w:tmpl w:val="B1A47F98"/>
    <w:numStyleLink w:val="FormatvorlageAufgezhltCourierNewLinks19cmHngend063cm"/>
  </w:abstractNum>
  <w:abstractNum w:abstractNumId="12" w15:restartNumberingAfterBreak="0">
    <w:nsid w:val="13747AAB"/>
    <w:multiLevelType w:val="hybridMultilevel"/>
    <w:tmpl w:val="8C3EB6A6"/>
    <w:lvl w:ilvl="0" w:tplc="8E643F1A">
      <w:start w:val="1"/>
      <w:numFmt w:val="bullet"/>
      <w:pStyle w:val="ListeohneAbsatz"/>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4D32253"/>
    <w:multiLevelType w:val="multilevel"/>
    <w:tmpl w:val="524C8326"/>
    <w:styleLink w:val="Listenummeriert2Level"/>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4" w15:restartNumberingAfterBreak="0">
    <w:nsid w:val="1DCD08B7"/>
    <w:multiLevelType w:val="multilevel"/>
    <w:tmpl w:val="B1A47F98"/>
    <w:numStyleLink w:val="FormatvorlageAufgezhltCourierNewLinks19cmHngend063cm"/>
  </w:abstractNum>
  <w:abstractNum w:abstractNumId="15" w15:restartNumberingAfterBreak="0">
    <w:nsid w:val="1E4D1FC4"/>
    <w:multiLevelType w:val="multilevel"/>
    <w:tmpl w:val="B1A47F98"/>
    <w:numStyleLink w:val="FormatvorlageAufgezhltCourierNewLinks19cmHngend063cm"/>
  </w:abstractNum>
  <w:abstractNum w:abstractNumId="16" w15:restartNumberingAfterBreak="0">
    <w:nsid w:val="2375700A"/>
    <w:multiLevelType w:val="hybridMultilevel"/>
    <w:tmpl w:val="B1A47F98"/>
    <w:lvl w:ilvl="0" w:tplc="73BC5710">
      <w:start w:val="1"/>
      <w:numFmt w:val="bullet"/>
      <w:pStyle w:val="ListemitAbsatz"/>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240047A7"/>
    <w:multiLevelType w:val="multilevel"/>
    <w:tmpl w:val="BCAA5C54"/>
    <w:styleLink w:val="ZahlStrich"/>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CF2E99"/>
    <w:multiLevelType w:val="multilevel"/>
    <w:tmpl w:val="B1A47F98"/>
    <w:numStyleLink w:val="FormatvorlageAufgezhltCourierNewLinks19cmHngend063cm"/>
  </w:abstractNum>
  <w:abstractNum w:abstractNumId="19" w15:restartNumberingAfterBreak="0">
    <w:nsid w:val="27D25370"/>
    <w:multiLevelType w:val="multilevel"/>
    <w:tmpl w:val="B1A47F98"/>
    <w:numStyleLink w:val="FormatvorlageAufgezhltCourierNewLinks19cmHngend063cm"/>
  </w:abstractNum>
  <w:abstractNum w:abstractNumId="20" w15:restartNumberingAfterBreak="0">
    <w:nsid w:val="28CA16D4"/>
    <w:multiLevelType w:val="multilevel"/>
    <w:tmpl w:val="B1A47F98"/>
    <w:numStyleLink w:val="FormatvorlageAufgezhltCourierNewLinks19cmHngend063cm"/>
  </w:abstractNum>
  <w:abstractNum w:abstractNumId="21" w15:restartNumberingAfterBreak="0">
    <w:nsid w:val="2C434445"/>
    <w:multiLevelType w:val="multilevel"/>
    <w:tmpl w:val="B1A47F98"/>
    <w:numStyleLink w:val="FormatvorlageAufgezhltCourierNewLinks19cmHngend063cm"/>
  </w:abstractNum>
  <w:abstractNum w:abstractNumId="22" w15:restartNumberingAfterBreak="0">
    <w:nsid w:val="2F0A59A9"/>
    <w:multiLevelType w:val="hybridMultilevel"/>
    <w:tmpl w:val="78223A3A"/>
    <w:lvl w:ilvl="0" w:tplc="325EAE20">
      <w:start w:val="1"/>
      <w:numFmt w:val="decimal"/>
      <w:pStyle w:val="Listenummeriert"/>
      <w:lvlText w:val="%1)"/>
      <w:lvlJc w:val="left"/>
      <w:pPr>
        <w:ind w:left="1571" w:hanging="360"/>
      </w:pPr>
    </w:lvl>
    <w:lvl w:ilvl="1" w:tplc="08070019">
      <w:start w:val="1"/>
      <w:numFmt w:val="lowerLetter"/>
      <w:lvlText w:val="%2."/>
      <w:lvlJc w:val="left"/>
      <w:pPr>
        <w:ind w:left="2291" w:hanging="360"/>
      </w:pPr>
    </w:lvl>
    <w:lvl w:ilvl="2" w:tplc="0807001B">
      <w:start w:val="1"/>
      <w:numFmt w:val="lowerRoman"/>
      <w:lvlText w:val="%3."/>
      <w:lvlJc w:val="right"/>
      <w:pPr>
        <w:ind w:left="3011" w:hanging="180"/>
      </w:pPr>
    </w:lvl>
    <w:lvl w:ilvl="3" w:tplc="0807000F" w:tentative="1">
      <w:start w:val="1"/>
      <w:numFmt w:val="decimal"/>
      <w:lvlText w:val="%4."/>
      <w:lvlJc w:val="left"/>
      <w:pPr>
        <w:ind w:left="3731" w:hanging="360"/>
      </w:pPr>
    </w:lvl>
    <w:lvl w:ilvl="4" w:tplc="08070019" w:tentative="1">
      <w:start w:val="1"/>
      <w:numFmt w:val="lowerLetter"/>
      <w:lvlText w:val="%5."/>
      <w:lvlJc w:val="left"/>
      <w:pPr>
        <w:ind w:left="4451" w:hanging="360"/>
      </w:pPr>
    </w:lvl>
    <w:lvl w:ilvl="5" w:tplc="0807001B" w:tentative="1">
      <w:start w:val="1"/>
      <w:numFmt w:val="lowerRoman"/>
      <w:lvlText w:val="%6."/>
      <w:lvlJc w:val="right"/>
      <w:pPr>
        <w:ind w:left="5171" w:hanging="180"/>
      </w:pPr>
    </w:lvl>
    <w:lvl w:ilvl="6" w:tplc="0807000F" w:tentative="1">
      <w:start w:val="1"/>
      <w:numFmt w:val="decimal"/>
      <w:lvlText w:val="%7."/>
      <w:lvlJc w:val="left"/>
      <w:pPr>
        <w:ind w:left="5891" w:hanging="360"/>
      </w:pPr>
    </w:lvl>
    <w:lvl w:ilvl="7" w:tplc="08070019" w:tentative="1">
      <w:start w:val="1"/>
      <w:numFmt w:val="lowerLetter"/>
      <w:lvlText w:val="%8."/>
      <w:lvlJc w:val="left"/>
      <w:pPr>
        <w:ind w:left="6611" w:hanging="360"/>
      </w:pPr>
    </w:lvl>
    <w:lvl w:ilvl="8" w:tplc="0807001B" w:tentative="1">
      <w:start w:val="1"/>
      <w:numFmt w:val="lowerRoman"/>
      <w:lvlText w:val="%9."/>
      <w:lvlJc w:val="right"/>
      <w:pPr>
        <w:ind w:left="7331" w:hanging="180"/>
      </w:pPr>
    </w:lvl>
  </w:abstractNum>
  <w:abstractNum w:abstractNumId="23" w15:restartNumberingAfterBreak="0">
    <w:nsid w:val="32977D8C"/>
    <w:multiLevelType w:val="multilevel"/>
    <w:tmpl w:val="745EB670"/>
    <w:numStyleLink w:val="Zahlen"/>
  </w:abstractNum>
  <w:abstractNum w:abstractNumId="24" w15:restartNumberingAfterBreak="0">
    <w:nsid w:val="43D805A9"/>
    <w:multiLevelType w:val="multilevel"/>
    <w:tmpl w:val="B1A47F98"/>
    <w:styleLink w:val="FormatvorlageAufgezhltWingdingsSymbolLinks317cmHngen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FF1955"/>
    <w:multiLevelType w:val="multilevel"/>
    <w:tmpl w:val="B1A47F98"/>
    <w:numStyleLink w:val="FormatvorlageAufgezhltCourierNewLinks19cmHngend063cm"/>
  </w:abstractNum>
  <w:abstractNum w:abstractNumId="26" w15:restartNumberingAfterBreak="0">
    <w:nsid w:val="5223472B"/>
    <w:multiLevelType w:val="multilevel"/>
    <w:tmpl w:val="B1A47F98"/>
    <w:numStyleLink w:val="FormatvorlageAufgezhltCourierNewLinks19cmHngend063cm"/>
  </w:abstractNum>
  <w:abstractNum w:abstractNumId="27" w15:restartNumberingAfterBreak="0">
    <w:nsid w:val="560670DD"/>
    <w:multiLevelType w:val="hybridMultilevel"/>
    <w:tmpl w:val="60529DD4"/>
    <w:lvl w:ilvl="0" w:tplc="C9A0AE76">
      <w:numFmt w:val="bullet"/>
      <w:lvlText w:val="-"/>
      <w:lvlJc w:val="left"/>
      <w:pPr>
        <w:ind w:left="1211" w:hanging="360"/>
      </w:pPr>
      <w:rPr>
        <w:rFonts w:ascii="Arial" w:eastAsia="Times New Roman" w:hAnsi="Arial" w:cs="Arial" w:hint="default"/>
      </w:rPr>
    </w:lvl>
    <w:lvl w:ilvl="1" w:tplc="08070003" w:tentative="1">
      <w:start w:val="1"/>
      <w:numFmt w:val="bullet"/>
      <w:lvlText w:val="o"/>
      <w:lvlJc w:val="left"/>
      <w:pPr>
        <w:ind w:left="1931" w:hanging="360"/>
      </w:pPr>
      <w:rPr>
        <w:rFonts w:ascii="Courier New" w:hAnsi="Courier New" w:cs="Courier New" w:hint="default"/>
      </w:rPr>
    </w:lvl>
    <w:lvl w:ilvl="2" w:tplc="08070005" w:tentative="1">
      <w:start w:val="1"/>
      <w:numFmt w:val="bullet"/>
      <w:lvlText w:val=""/>
      <w:lvlJc w:val="left"/>
      <w:pPr>
        <w:ind w:left="2651" w:hanging="360"/>
      </w:pPr>
      <w:rPr>
        <w:rFonts w:ascii="Wingdings" w:hAnsi="Wingdings" w:hint="default"/>
      </w:rPr>
    </w:lvl>
    <w:lvl w:ilvl="3" w:tplc="08070001" w:tentative="1">
      <w:start w:val="1"/>
      <w:numFmt w:val="bullet"/>
      <w:lvlText w:val=""/>
      <w:lvlJc w:val="left"/>
      <w:pPr>
        <w:ind w:left="3371" w:hanging="360"/>
      </w:pPr>
      <w:rPr>
        <w:rFonts w:ascii="Symbol" w:hAnsi="Symbol" w:hint="default"/>
      </w:rPr>
    </w:lvl>
    <w:lvl w:ilvl="4" w:tplc="08070003" w:tentative="1">
      <w:start w:val="1"/>
      <w:numFmt w:val="bullet"/>
      <w:lvlText w:val="o"/>
      <w:lvlJc w:val="left"/>
      <w:pPr>
        <w:ind w:left="4091" w:hanging="360"/>
      </w:pPr>
      <w:rPr>
        <w:rFonts w:ascii="Courier New" w:hAnsi="Courier New" w:cs="Courier New" w:hint="default"/>
      </w:rPr>
    </w:lvl>
    <w:lvl w:ilvl="5" w:tplc="08070005" w:tentative="1">
      <w:start w:val="1"/>
      <w:numFmt w:val="bullet"/>
      <w:lvlText w:val=""/>
      <w:lvlJc w:val="left"/>
      <w:pPr>
        <w:ind w:left="4811" w:hanging="360"/>
      </w:pPr>
      <w:rPr>
        <w:rFonts w:ascii="Wingdings" w:hAnsi="Wingdings" w:hint="default"/>
      </w:rPr>
    </w:lvl>
    <w:lvl w:ilvl="6" w:tplc="08070001" w:tentative="1">
      <w:start w:val="1"/>
      <w:numFmt w:val="bullet"/>
      <w:lvlText w:val=""/>
      <w:lvlJc w:val="left"/>
      <w:pPr>
        <w:ind w:left="5531" w:hanging="360"/>
      </w:pPr>
      <w:rPr>
        <w:rFonts w:ascii="Symbol" w:hAnsi="Symbol" w:hint="default"/>
      </w:rPr>
    </w:lvl>
    <w:lvl w:ilvl="7" w:tplc="08070003" w:tentative="1">
      <w:start w:val="1"/>
      <w:numFmt w:val="bullet"/>
      <w:lvlText w:val="o"/>
      <w:lvlJc w:val="left"/>
      <w:pPr>
        <w:ind w:left="6251" w:hanging="360"/>
      </w:pPr>
      <w:rPr>
        <w:rFonts w:ascii="Courier New" w:hAnsi="Courier New" w:cs="Courier New" w:hint="default"/>
      </w:rPr>
    </w:lvl>
    <w:lvl w:ilvl="8" w:tplc="08070005" w:tentative="1">
      <w:start w:val="1"/>
      <w:numFmt w:val="bullet"/>
      <w:lvlText w:val=""/>
      <w:lvlJc w:val="left"/>
      <w:pPr>
        <w:ind w:left="6971" w:hanging="360"/>
      </w:pPr>
      <w:rPr>
        <w:rFonts w:ascii="Wingdings" w:hAnsi="Wingdings" w:hint="default"/>
      </w:rPr>
    </w:lvl>
  </w:abstractNum>
  <w:abstractNum w:abstractNumId="28" w15:restartNumberingAfterBreak="0">
    <w:nsid w:val="5C0D3657"/>
    <w:multiLevelType w:val="multilevel"/>
    <w:tmpl w:val="B1A47F98"/>
    <w:numStyleLink w:val="FormatvorlageAufgezhltCourierNewLinks19cmHngend063cm"/>
  </w:abstractNum>
  <w:abstractNum w:abstractNumId="29" w15:restartNumberingAfterBreak="0">
    <w:nsid w:val="623B3FCD"/>
    <w:multiLevelType w:val="multilevel"/>
    <w:tmpl w:val="0807001F"/>
    <w:styleLink w:val="Formatvorlag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296F3F"/>
    <w:multiLevelType w:val="multilevel"/>
    <w:tmpl w:val="B1A47F98"/>
    <w:numStyleLink w:val="FormatvorlageAufgezhltCourierNewLinks19cmHngend063cm"/>
  </w:abstractNum>
  <w:abstractNum w:abstractNumId="31" w15:restartNumberingAfterBreak="0">
    <w:nsid w:val="71CB3E0F"/>
    <w:multiLevelType w:val="multilevel"/>
    <w:tmpl w:val="B1A47F98"/>
    <w:styleLink w:val="FormatvorlageAufgezhltCourierNewLinks19cmHngend063cm"/>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117303"/>
    <w:multiLevelType w:val="multilevel"/>
    <w:tmpl w:val="B1A47F98"/>
    <w:numStyleLink w:val="FormatvorlageAufgezhltCourierNewLinks19cmHngend063cm"/>
  </w:abstractNum>
  <w:abstractNum w:abstractNumId="33" w15:restartNumberingAfterBreak="0">
    <w:nsid w:val="741D458E"/>
    <w:multiLevelType w:val="multilevel"/>
    <w:tmpl w:val="9A94A3BE"/>
    <w:styleLink w:val="FormatvorlageMitGliederungLinks0cmHngend063cm1"/>
    <w:lvl w:ilvl="0">
      <w:start w:val="1"/>
      <w:numFmt w:val="decimal"/>
      <w:lvlText w:val="%1)"/>
      <w:lvlJc w:val="left"/>
      <w:pPr>
        <w:ind w:left="360" w:hanging="360"/>
      </w:pPr>
      <w:rPr>
        <w:rFonts w:hint="default"/>
      </w:rPr>
    </w:lvl>
    <w:lvl w:ilv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4E36A95"/>
    <w:multiLevelType w:val="multilevel"/>
    <w:tmpl w:val="745EB670"/>
    <w:styleLink w:val="Zahlen"/>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9D23EBD"/>
    <w:multiLevelType w:val="multilevel"/>
    <w:tmpl w:val="B1A47F98"/>
    <w:numStyleLink w:val="FormatvorlageAufgezhltCourierNewLinks19cmHngend063cm"/>
  </w:abstractNum>
  <w:abstractNum w:abstractNumId="36" w15:restartNumberingAfterBreak="0">
    <w:nsid w:val="7B4F4819"/>
    <w:multiLevelType w:val="hybridMultilevel"/>
    <w:tmpl w:val="3190DBF0"/>
    <w:lvl w:ilvl="0" w:tplc="44DC0E60">
      <w:start w:val="1"/>
      <w:numFmt w:val="bullet"/>
      <w:pStyle w:val="ListenummerierteingercktLevel2"/>
      <w:lvlText w:val=""/>
      <w:lvlJc w:val="left"/>
      <w:pPr>
        <w:ind w:left="2651" w:hanging="360"/>
      </w:pPr>
      <w:rPr>
        <w:rFonts w:ascii="Symbol" w:hAnsi="Symbol" w:hint="default"/>
      </w:rPr>
    </w:lvl>
    <w:lvl w:ilvl="1" w:tplc="08070003" w:tentative="1">
      <w:start w:val="1"/>
      <w:numFmt w:val="bullet"/>
      <w:lvlText w:val="o"/>
      <w:lvlJc w:val="left"/>
      <w:pPr>
        <w:ind w:left="3371" w:hanging="360"/>
      </w:pPr>
      <w:rPr>
        <w:rFonts w:ascii="Courier New" w:hAnsi="Courier New" w:cs="Courier New" w:hint="default"/>
      </w:rPr>
    </w:lvl>
    <w:lvl w:ilvl="2" w:tplc="08070005" w:tentative="1">
      <w:start w:val="1"/>
      <w:numFmt w:val="bullet"/>
      <w:lvlText w:val=""/>
      <w:lvlJc w:val="left"/>
      <w:pPr>
        <w:ind w:left="4091" w:hanging="360"/>
      </w:pPr>
      <w:rPr>
        <w:rFonts w:ascii="Wingdings" w:hAnsi="Wingdings" w:hint="default"/>
      </w:rPr>
    </w:lvl>
    <w:lvl w:ilvl="3" w:tplc="08070001" w:tentative="1">
      <w:start w:val="1"/>
      <w:numFmt w:val="bullet"/>
      <w:lvlText w:val=""/>
      <w:lvlJc w:val="left"/>
      <w:pPr>
        <w:ind w:left="4811" w:hanging="360"/>
      </w:pPr>
      <w:rPr>
        <w:rFonts w:ascii="Symbol" w:hAnsi="Symbol" w:hint="default"/>
      </w:rPr>
    </w:lvl>
    <w:lvl w:ilvl="4" w:tplc="08070003" w:tentative="1">
      <w:start w:val="1"/>
      <w:numFmt w:val="bullet"/>
      <w:lvlText w:val="o"/>
      <w:lvlJc w:val="left"/>
      <w:pPr>
        <w:ind w:left="5531" w:hanging="360"/>
      </w:pPr>
      <w:rPr>
        <w:rFonts w:ascii="Courier New" w:hAnsi="Courier New" w:cs="Courier New" w:hint="default"/>
      </w:rPr>
    </w:lvl>
    <w:lvl w:ilvl="5" w:tplc="08070005" w:tentative="1">
      <w:start w:val="1"/>
      <w:numFmt w:val="bullet"/>
      <w:lvlText w:val=""/>
      <w:lvlJc w:val="left"/>
      <w:pPr>
        <w:ind w:left="6251" w:hanging="360"/>
      </w:pPr>
      <w:rPr>
        <w:rFonts w:ascii="Wingdings" w:hAnsi="Wingdings" w:hint="default"/>
      </w:rPr>
    </w:lvl>
    <w:lvl w:ilvl="6" w:tplc="08070001" w:tentative="1">
      <w:start w:val="1"/>
      <w:numFmt w:val="bullet"/>
      <w:lvlText w:val=""/>
      <w:lvlJc w:val="left"/>
      <w:pPr>
        <w:ind w:left="6971" w:hanging="360"/>
      </w:pPr>
      <w:rPr>
        <w:rFonts w:ascii="Symbol" w:hAnsi="Symbol" w:hint="default"/>
      </w:rPr>
    </w:lvl>
    <w:lvl w:ilvl="7" w:tplc="08070003" w:tentative="1">
      <w:start w:val="1"/>
      <w:numFmt w:val="bullet"/>
      <w:lvlText w:val="o"/>
      <w:lvlJc w:val="left"/>
      <w:pPr>
        <w:ind w:left="7691" w:hanging="360"/>
      </w:pPr>
      <w:rPr>
        <w:rFonts w:ascii="Courier New" w:hAnsi="Courier New" w:cs="Courier New" w:hint="default"/>
      </w:rPr>
    </w:lvl>
    <w:lvl w:ilvl="8" w:tplc="08070005" w:tentative="1">
      <w:start w:val="1"/>
      <w:numFmt w:val="bullet"/>
      <w:lvlText w:val=""/>
      <w:lvlJc w:val="left"/>
      <w:pPr>
        <w:ind w:left="8411" w:hanging="360"/>
      </w:pPr>
      <w:rPr>
        <w:rFonts w:ascii="Wingdings" w:hAnsi="Wingdings" w:hint="default"/>
      </w:rPr>
    </w:lvl>
  </w:abstractNum>
  <w:abstractNum w:abstractNumId="37" w15:restartNumberingAfterBreak="0">
    <w:nsid w:val="7B681B2F"/>
    <w:multiLevelType w:val="multilevel"/>
    <w:tmpl w:val="3C34F802"/>
    <w:lvl w:ilvl="0">
      <w:start w:val="1"/>
      <w:numFmt w:val="decimal"/>
      <w:pStyle w:val="berschrift1"/>
      <w:lvlText w:val="%1"/>
      <w:lvlJc w:val="left"/>
      <w:pPr>
        <w:tabs>
          <w:tab w:val="num" w:pos="851"/>
        </w:tabs>
        <w:ind w:left="851" w:hanging="851"/>
      </w:pPr>
      <w:rPr>
        <w:rFonts w:cs="Times New Roman" w:hint="default"/>
      </w:rPr>
    </w:lvl>
    <w:lvl w:ilvl="1">
      <w:start w:val="1"/>
      <w:numFmt w:val="decimal"/>
      <w:pStyle w:val="berschrift2"/>
      <w:lvlText w:val="%1.%2"/>
      <w:lvlJc w:val="left"/>
      <w:pPr>
        <w:tabs>
          <w:tab w:val="num" w:pos="851"/>
        </w:tabs>
        <w:ind w:left="851" w:hanging="851"/>
      </w:pPr>
      <w:rPr>
        <w:rFonts w:cs="Times New Roman" w:hint="default"/>
      </w:rPr>
    </w:lvl>
    <w:lvl w:ilvl="2">
      <w:start w:val="1"/>
      <w:numFmt w:val="decimal"/>
      <w:pStyle w:val="berschrift3"/>
      <w:lvlText w:val="%1.%2.%3"/>
      <w:lvlJc w:val="left"/>
      <w:pPr>
        <w:tabs>
          <w:tab w:val="num" w:pos="2269"/>
        </w:tabs>
        <w:ind w:left="2269" w:hanging="851"/>
      </w:pPr>
      <w:rPr>
        <w:rFonts w:cs="Times New Roman" w:hint="default"/>
      </w:rPr>
    </w:lvl>
    <w:lvl w:ilvl="3">
      <w:start w:val="1"/>
      <w:numFmt w:val="decimal"/>
      <w:lvlText w:val="%2.%3.%4"/>
      <w:lvlJc w:val="left"/>
      <w:pPr>
        <w:tabs>
          <w:tab w:val="num" w:pos="1224"/>
        </w:tabs>
        <w:ind w:left="1224" w:hanging="864"/>
      </w:pPr>
      <w:rPr>
        <w:rFonts w:cs="Times New Roman" w:hint="default"/>
      </w:rPr>
    </w:lvl>
    <w:lvl w:ilvl="4">
      <w:start w:val="1"/>
      <w:numFmt w:val="decimal"/>
      <w:pStyle w:val="berschrift5"/>
      <w:lvlText w:val="%1.%2.%3.%4.%5"/>
      <w:lvlJc w:val="left"/>
      <w:pPr>
        <w:tabs>
          <w:tab w:val="num" w:pos="1368"/>
        </w:tabs>
        <w:ind w:left="1368" w:hanging="1008"/>
      </w:pPr>
      <w:rPr>
        <w:rFonts w:cs="Times New Roman" w:hint="default"/>
      </w:rPr>
    </w:lvl>
    <w:lvl w:ilvl="5">
      <w:start w:val="1"/>
      <w:numFmt w:val="decimal"/>
      <w:pStyle w:val="berschrift6"/>
      <w:lvlText w:val="%2.%3.%4%6"/>
      <w:lvlJc w:val="left"/>
      <w:pPr>
        <w:tabs>
          <w:tab w:val="num" w:pos="1512"/>
        </w:tabs>
        <w:ind w:left="1512" w:hanging="1152"/>
      </w:pPr>
      <w:rPr>
        <w:rFonts w:cs="Times New Roman" w:hint="default"/>
      </w:rPr>
    </w:lvl>
    <w:lvl w:ilvl="6">
      <w:start w:val="1"/>
      <w:numFmt w:val="decimal"/>
      <w:pStyle w:val="berschrift7"/>
      <w:lvlText w:val="%1.%2.%3.%4.%5.%6.%7"/>
      <w:lvlJc w:val="left"/>
      <w:pPr>
        <w:tabs>
          <w:tab w:val="num" w:pos="1656"/>
        </w:tabs>
        <w:ind w:left="1656" w:hanging="1296"/>
      </w:pPr>
      <w:rPr>
        <w:rFonts w:cs="Times New Roman" w:hint="default"/>
      </w:rPr>
    </w:lvl>
    <w:lvl w:ilvl="7">
      <w:start w:val="1"/>
      <w:numFmt w:val="decimal"/>
      <w:pStyle w:val="berschrift8"/>
      <w:lvlText w:val="%1.%2.%3.%4.%5.%6.%7.%8"/>
      <w:lvlJc w:val="left"/>
      <w:pPr>
        <w:tabs>
          <w:tab w:val="num" w:pos="1800"/>
        </w:tabs>
        <w:ind w:left="1800" w:hanging="1440"/>
      </w:pPr>
      <w:rPr>
        <w:rFonts w:cs="Times New Roman" w:hint="default"/>
      </w:rPr>
    </w:lvl>
    <w:lvl w:ilvl="8">
      <w:start w:val="1"/>
      <w:numFmt w:val="decimal"/>
      <w:pStyle w:val="berschrift9"/>
      <w:lvlText w:val="%1.%2.%3.%4.%5.%6.%7.%8.%9"/>
      <w:lvlJc w:val="left"/>
      <w:pPr>
        <w:tabs>
          <w:tab w:val="num" w:pos="1944"/>
        </w:tabs>
        <w:ind w:left="1944" w:hanging="1584"/>
      </w:pPr>
      <w:rPr>
        <w:rFonts w:cs="Times New Roman" w:hint="default"/>
      </w:rPr>
    </w:lvl>
  </w:abstractNum>
  <w:num w:numId="1">
    <w:abstractNumId w:val="37"/>
  </w:num>
  <w:num w:numId="2">
    <w:abstractNumId w:val="29"/>
  </w:num>
  <w:num w:numId="3">
    <w:abstractNumId w:val="16"/>
  </w:num>
  <w:num w:numId="4">
    <w:abstractNumId w:val="10"/>
  </w:num>
  <w:num w:numId="5">
    <w:abstractNumId w:val="33"/>
  </w:num>
  <w:num w:numId="6">
    <w:abstractNumId w:val="17"/>
  </w:num>
  <w:num w:numId="7">
    <w:abstractNumId w:val="34"/>
  </w:num>
  <w:num w:numId="8">
    <w:abstractNumId w:val="22"/>
  </w:num>
  <w:num w:numId="9">
    <w:abstractNumId w:val="13"/>
  </w:num>
  <w:num w:numId="10">
    <w:abstractNumId w:val="36"/>
  </w:num>
  <w:num w:numId="11">
    <w:abstractNumId w:val="12"/>
  </w:num>
  <w:num w:numId="12">
    <w:abstractNumId w:val="31"/>
  </w:num>
  <w:num w:numId="13">
    <w:abstractNumId w:val="35"/>
  </w:num>
  <w:num w:numId="14">
    <w:abstractNumId w:val="25"/>
  </w:num>
  <w:num w:numId="15">
    <w:abstractNumId w:val="14"/>
  </w:num>
  <w:num w:numId="16">
    <w:abstractNumId w:val="28"/>
  </w:num>
  <w:num w:numId="17">
    <w:abstractNumId w:val="20"/>
  </w:num>
  <w:num w:numId="18">
    <w:abstractNumId w:val="11"/>
  </w:num>
  <w:num w:numId="19">
    <w:abstractNumId w:val="19"/>
  </w:num>
  <w:num w:numId="20">
    <w:abstractNumId w:val="30"/>
  </w:num>
  <w:num w:numId="21">
    <w:abstractNumId w:val="21"/>
  </w:num>
  <w:num w:numId="22">
    <w:abstractNumId w:val="18"/>
  </w:num>
  <w:num w:numId="23">
    <w:abstractNumId w:val="32"/>
  </w:num>
  <w:num w:numId="24">
    <w:abstractNumId w:val="26"/>
  </w:num>
  <w:num w:numId="25">
    <w:abstractNumId w:val="15"/>
  </w:num>
  <w:num w:numId="26">
    <w:abstractNumId w:val="24"/>
  </w:num>
  <w:num w:numId="27">
    <w:abstractNumId w:val="23"/>
  </w:num>
  <w:num w:numId="28">
    <w:abstractNumId w:val="37"/>
  </w:num>
  <w:num w:numId="29">
    <w:abstractNumId w:val="37"/>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2"/>
  </w:num>
  <w:num w:numId="38">
    <w:abstractNumId w:val="1"/>
  </w:num>
  <w:num w:numId="39">
    <w:abstractNumId w:val="0"/>
  </w:num>
  <w:num w:numId="40">
    <w:abstractNumId w:val="27"/>
  </w:num>
  <w:num w:numId="41">
    <w:abstractNumId w:val="37"/>
  </w:num>
  <w:num w:numId="42">
    <w:abstractNumId w:val="37"/>
  </w:num>
  <w:num w:numId="43">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formatting="1" w:enforcement="0"/>
  <w:styleLockTheme/>
  <w:styleLockQFSet/>
  <w:defaultTabStop w:val="709"/>
  <w:autoHyphenation/>
  <w:hyphenationZone w:val="22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781412"/>
    <w:rsid w:val="00000002"/>
    <w:rsid w:val="00000208"/>
    <w:rsid w:val="00002066"/>
    <w:rsid w:val="00002258"/>
    <w:rsid w:val="000029F8"/>
    <w:rsid w:val="00004A3C"/>
    <w:rsid w:val="0000512C"/>
    <w:rsid w:val="000053B9"/>
    <w:rsid w:val="00005D85"/>
    <w:rsid w:val="00007010"/>
    <w:rsid w:val="00007719"/>
    <w:rsid w:val="00007E61"/>
    <w:rsid w:val="000111FB"/>
    <w:rsid w:val="00012A07"/>
    <w:rsid w:val="00012EB8"/>
    <w:rsid w:val="00014CE9"/>
    <w:rsid w:val="00015FCA"/>
    <w:rsid w:val="00016AC5"/>
    <w:rsid w:val="0002079D"/>
    <w:rsid w:val="000255CA"/>
    <w:rsid w:val="00026CFB"/>
    <w:rsid w:val="00030B27"/>
    <w:rsid w:val="000317BF"/>
    <w:rsid w:val="000320D9"/>
    <w:rsid w:val="00033A58"/>
    <w:rsid w:val="000341B6"/>
    <w:rsid w:val="00034C04"/>
    <w:rsid w:val="000350E8"/>
    <w:rsid w:val="00035499"/>
    <w:rsid w:val="000369B8"/>
    <w:rsid w:val="000371FC"/>
    <w:rsid w:val="00037B92"/>
    <w:rsid w:val="0004070F"/>
    <w:rsid w:val="00044E6D"/>
    <w:rsid w:val="000461FC"/>
    <w:rsid w:val="00051085"/>
    <w:rsid w:val="0005186F"/>
    <w:rsid w:val="00051BA1"/>
    <w:rsid w:val="000525E5"/>
    <w:rsid w:val="00055B8A"/>
    <w:rsid w:val="00062322"/>
    <w:rsid w:val="0006265C"/>
    <w:rsid w:val="00063C7E"/>
    <w:rsid w:val="00063ECD"/>
    <w:rsid w:val="0006512A"/>
    <w:rsid w:val="000659EC"/>
    <w:rsid w:val="00065B12"/>
    <w:rsid w:val="00065FBF"/>
    <w:rsid w:val="0006623F"/>
    <w:rsid w:val="000664F3"/>
    <w:rsid w:val="000665FA"/>
    <w:rsid w:val="0006661D"/>
    <w:rsid w:val="000666D6"/>
    <w:rsid w:val="00066C2B"/>
    <w:rsid w:val="00066D94"/>
    <w:rsid w:val="00066DF0"/>
    <w:rsid w:val="0006709C"/>
    <w:rsid w:val="000732FB"/>
    <w:rsid w:val="00074369"/>
    <w:rsid w:val="00074A67"/>
    <w:rsid w:val="000811A0"/>
    <w:rsid w:val="0008281C"/>
    <w:rsid w:val="00082D0B"/>
    <w:rsid w:val="00082D24"/>
    <w:rsid w:val="0008428A"/>
    <w:rsid w:val="00084CA7"/>
    <w:rsid w:val="00085EC8"/>
    <w:rsid w:val="0008675D"/>
    <w:rsid w:val="00086AC8"/>
    <w:rsid w:val="00087560"/>
    <w:rsid w:val="00090AD7"/>
    <w:rsid w:val="00090F1E"/>
    <w:rsid w:val="0009204B"/>
    <w:rsid w:val="000935C9"/>
    <w:rsid w:val="00096781"/>
    <w:rsid w:val="00097676"/>
    <w:rsid w:val="00097A1C"/>
    <w:rsid w:val="000A09F9"/>
    <w:rsid w:val="000A252B"/>
    <w:rsid w:val="000A264F"/>
    <w:rsid w:val="000A3A69"/>
    <w:rsid w:val="000A3E8D"/>
    <w:rsid w:val="000A5A81"/>
    <w:rsid w:val="000B00EC"/>
    <w:rsid w:val="000B0376"/>
    <w:rsid w:val="000B1209"/>
    <w:rsid w:val="000B19EB"/>
    <w:rsid w:val="000B2ECC"/>
    <w:rsid w:val="000B30AC"/>
    <w:rsid w:val="000B4FB3"/>
    <w:rsid w:val="000B546E"/>
    <w:rsid w:val="000B6389"/>
    <w:rsid w:val="000B6644"/>
    <w:rsid w:val="000B74D5"/>
    <w:rsid w:val="000C24C7"/>
    <w:rsid w:val="000C289F"/>
    <w:rsid w:val="000C3579"/>
    <w:rsid w:val="000C378B"/>
    <w:rsid w:val="000C39A6"/>
    <w:rsid w:val="000C4FDD"/>
    <w:rsid w:val="000C5F12"/>
    <w:rsid w:val="000D0964"/>
    <w:rsid w:val="000D2565"/>
    <w:rsid w:val="000D312D"/>
    <w:rsid w:val="000D558C"/>
    <w:rsid w:val="000D5BF1"/>
    <w:rsid w:val="000D7970"/>
    <w:rsid w:val="000E1290"/>
    <w:rsid w:val="000E3DD5"/>
    <w:rsid w:val="000E4201"/>
    <w:rsid w:val="000E7D58"/>
    <w:rsid w:val="000F0E8B"/>
    <w:rsid w:val="000F1E87"/>
    <w:rsid w:val="000F2B17"/>
    <w:rsid w:val="000F36C5"/>
    <w:rsid w:val="000F698C"/>
    <w:rsid w:val="000F6D5D"/>
    <w:rsid w:val="00102332"/>
    <w:rsid w:val="0010266E"/>
    <w:rsid w:val="00103122"/>
    <w:rsid w:val="00103A17"/>
    <w:rsid w:val="00110313"/>
    <w:rsid w:val="00113411"/>
    <w:rsid w:val="00114840"/>
    <w:rsid w:val="00114860"/>
    <w:rsid w:val="00114A58"/>
    <w:rsid w:val="001158C0"/>
    <w:rsid w:val="00115ACD"/>
    <w:rsid w:val="0011775A"/>
    <w:rsid w:val="00120743"/>
    <w:rsid w:val="00120D88"/>
    <w:rsid w:val="00121342"/>
    <w:rsid w:val="001220A2"/>
    <w:rsid w:val="00122516"/>
    <w:rsid w:val="00122CA7"/>
    <w:rsid w:val="00125A07"/>
    <w:rsid w:val="001276C0"/>
    <w:rsid w:val="00130D0F"/>
    <w:rsid w:val="001314B0"/>
    <w:rsid w:val="00132F3A"/>
    <w:rsid w:val="00135F69"/>
    <w:rsid w:val="00136BD0"/>
    <w:rsid w:val="00137000"/>
    <w:rsid w:val="001370BD"/>
    <w:rsid w:val="0013753E"/>
    <w:rsid w:val="0013758A"/>
    <w:rsid w:val="00137C54"/>
    <w:rsid w:val="00137EE5"/>
    <w:rsid w:val="00142611"/>
    <w:rsid w:val="001430A1"/>
    <w:rsid w:val="00143932"/>
    <w:rsid w:val="001458D5"/>
    <w:rsid w:val="00145C57"/>
    <w:rsid w:val="00145C5E"/>
    <w:rsid w:val="001460FF"/>
    <w:rsid w:val="00150463"/>
    <w:rsid w:val="001505D5"/>
    <w:rsid w:val="00150C5E"/>
    <w:rsid w:val="00151ED1"/>
    <w:rsid w:val="0015207C"/>
    <w:rsid w:val="00154D59"/>
    <w:rsid w:val="001567C0"/>
    <w:rsid w:val="00156C73"/>
    <w:rsid w:val="00160957"/>
    <w:rsid w:val="00161063"/>
    <w:rsid w:val="00161D38"/>
    <w:rsid w:val="001642EA"/>
    <w:rsid w:val="001657FE"/>
    <w:rsid w:val="00165F8F"/>
    <w:rsid w:val="001664E4"/>
    <w:rsid w:val="00167D77"/>
    <w:rsid w:val="00167E2B"/>
    <w:rsid w:val="00170069"/>
    <w:rsid w:val="0017120D"/>
    <w:rsid w:val="001728AF"/>
    <w:rsid w:val="001735DB"/>
    <w:rsid w:val="00173604"/>
    <w:rsid w:val="001748BB"/>
    <w:rsid w:val="001771D6"/>
    <w:rsid w:val="00185715"/>
    <w:rsid w:val="001862AA"/>
    <w:rsid w:val="00186564"/>
    <w:rsid w:val="0019440B"/>
    <w:rsid w:val="00194CC7"/>
    <w:rsid w:val="001966E5"/>
    <w:rsid w:val="001A09BD"/>
    <w:rsid w:val="001A24F0"/>
    <w:rsid w:val="001A2CFD"/>
    <w:rsid w:val="001A388D"/>
    <w:rsid w:val="001A530F"/>
    <w:rsid w:val="001A551D"/>
    <w:rsid w:val="001A6DBE"/>
    <w:rsid w:val="001A6E86"/>
    <w:rsid w:val="001B0444"/>
    <w:rsid w:val="001B0958"/>
    <w:rsid w:val="001B0A52"/>
    <w:rsid w:val="001B2F41"/>
    <w:rsid w:val="001C2CAB"/>
    <w:rsid w:val="001C3735"/>
    <w:rsid w:val="001C4337"/>
    <w:rsid w:val="001C4673"/>
    <w:rsid w:val="001C5FF3"/>
    <w:rsid w:val="001C6E10"/>
    <w:rsid w:val="001C7F11"/>
    <w:rsid w:val="001D0D46"/>
    <w:rsid w:val="001D0FA2"/>
    <w:rsid w:val="001D0FCD"/>
    <w:rsid w:val="001D1944"/>
    <w:rsid w:val="001D482C"/>
    <w:rsid w:val="001E3D03"/>
    <w:rsid w:val="001E4373"/>
    <w:rsid w:val="001E6199"/>
    <w:rsid w:val="001E6B10"/>
    <w:rsid w:val="001F11DF"/>
    <w:rsid w:val="001F146D"/>
    <w:rsid w:val="001F1C51"/>
    <w:rsid w:val="001F29AE"/>
    <w:rsid w:val="001F4294"/>
    <w:rsid w:val="001F527D"/>
    <w:rsid w:val="001F5B64"/>
    <w:rsid w:val="001F5FB0"/>
    <w:rsid w:val="001F788E"/>
    <w:rsid w:val="001F78EB"/>
    <w:rsid w:val="002001D9"/>
    <w:rsid w:val="00200358"/>
    <w:rsid w:val="002018F7"/>
    <w:rsid w:val="00202189"/>
    <w:rsid w:val="00204B0E"/>
    <w:rsid w:val="00204ECB"/>
    <w:rsid w:val="00205D29"/>
    <w:rsid w:val="00206996"/>
    <w:rsid w:val="002109F0"/>
    <w:rsid w:val="002115BA"/>
    <w:rsid w:val="00212694"/>
    <w:rsid w:val="00213615"/>
    <w:rsid w:val="0021396D"/>
    <w:rsid w:val="00213E92"/>
    <w:rsid w:val="00214FA5"/>
    <w:rsid w:val="00217849"/>
    <w:rsid w:val="00221988"/>
    <w:rsid w:val="0022354C"/>
    <w:rsid w:val="00224109"/>
    <w:rsid w:val="00225FD5"/>
    <w:rsid w:val="00226D8D"/>
    <w:rsid w:val="00226E7E"/>
    <w:rsid w:val="002270D2"/>
    <w:rsid w:val="00227351"/>
    <w:rsid w:val="00230A77"/>
    <w:rsid w:val="0023161C"/>
    <w:rsid w:val="002328A6"/>
    <w:rsid w:val="00236621"/>
    <w:rsid w:val="00236624"/>
    <w:rsid w:val="00240DF1"/>
    <w:rsid w:val="002422EA"/>
    <w:rsid w:val="002425E0"/>
    <w:rsid w:val="002432A5"/>
    <w:rsid w:val="002448CE"/>
    <w:rsid w:val="002473D5"/>
    <w:rsid w:val="00247D8A"/>
    <w:rsid w:val="00256AEE"/>
    <w:rsid w:val="00257872"/>
    <w:rsid w:val="002607ED"/>
    <w:rsid w:val="002623B4"/>
    <w:rsid w:val="00264A4C"/>
    <w:rsid w:val="00264C6C"/>
    <w:rsid w:val="00264DA3"/>
    <w:rsid w:val="00265233"/>
    <w:rsid w:val="002656F2"/>
    <w:rsid w:val="0026621C"/>
    <w:rsid w:val="00266455"/>
    <w:rsid w:val="002676AD"/>
    <w:rsid w:val="002677E0"/>
    <w:rsid w:val="0026794F"/>
    <w:rsid w:val="00272078"/>
    <w:rsid w:val="002766A7"/>
    <w:rsid w:val="00277C79"/>
    <w:rsid w:val="00277DF6"/>
    <w:rsid w:val="00277F0F"/>
    <w:rsid w:val="00283619"/>
    <w:rsid w:val="00283F60"/>
    <w:rsid w:val="00287768"/>
    <w:rsid w:val="00290E3A"/>
    <w:rsid w:val="00291957"/>
    <w:rsid w:val="00292346"/>
    <w:rsid w:val="00292481"/>
    <w:rsid w:val="00293063"/>
    <w:rsid w:val="00294D95"/>
    <w:rsid w:val="00295E16"/>
    <w:rsid w:val="0029614E"/>
    <w:rsid w:val="002964C4"/>
    <w:rsid w:val="00297FAA"/>
    <w:rsid w:val="002A1794"/>
    <w:rsid w:val="002A218B"/>
    <w:rsid w:val="002A22FE"/>
    <w:rsid w:val="002A2560"/>
    <w:rsid w:val="002A3B3D"/>
    <w:rsid w:val="002A62BD"/>
    <w:rsid w:val="002A6BBB"/>
    <w:rsid w:val="002B0A3A"/>
    <w:rsid w:val="002B2827"/>
    <w:rsid w:val="002B2EB3"/>
    <w:rsid w:val="002B3B10"/>
    <w:rsid w:val="002B4A2D"/>
    <w:rsid w:val="002B69DA"/>
    <w:rsid w:val="002C06C2"/>
    <w:rsid w:val="002C292F"/>
    <w:rsid w:val="002C39CA"/>
    <w:rsid w:val="002C5440"/>
    <w:rsid w:val="002D03B8"/>
    <w:rsid w:val="002D14FC"/>
    <w:rsid w:val="002D3D3F"/>
    <w:rsid w:val="002D5506"/>
    <w:rsid w:val="002D61D4"/>
    <w:rsid w:val="002E0351"/>
    <w:rsid w:val="002E2956"/>
    <w:rsid w:val="002E32DF"/>
    <w:rsid w:val="002E3369"/>
    <w:rsid w:val="002E4A12"/>
    <w:rsid w:val="002E632E"/>
    <w:rsid w:val="002E7207"/>
    <w:rsid w:val="002E73BD"/>
    <w:rsid w:val="002E7C1F"/>
    <w:rsid w:val="002F03CA"/>
    <w:rsid w:val="002F0401"/>
    <w:rsid w:val="002F2112"/>
    <w:rsid w:val="002F2497"/>
    <w:rsid w:val="002F2C05"/>
    <w:rsid w:val="002F38EB"/>
    <w:rsid w:val="002F4AF5"/>
    <w:rsid w:val="002F553E"/>
    <w:rsid w:val="002F68B4"/>
    <w:rsid w:val="0030001F"/>
    <w:rsid w:val="003013CC"/>
    <w:rsid w:val="003019D7"/>
    <w:rsid w:val="003032AE"/>
    <w:rsid w:val="00304699"/>
    <w:rsid w:val="0030688A"/>
    <w:rsid w:val="00306CA1"/>
    <w:rsid w:val="00307C85"/>
    <w:rsid w:val="00312296"/>
    <w:rsid w:val="00312E5E"/>
    <w:rsid w:val="00313665"/>
    <w:rsid w:val="00314229"/>
    <w:rsid w:val="003170DD"/>
    <w:rsid w:val="003172CF"/>
    <w:rsid w:val="00317E4D"/>
    <w:rsid w:val="003203AF"/>
    <w:rsid w:val="00320709"/>
    <w:rsid w:val="00320C44"/>
    <w:rsid w:val="00321993"/>
    <w:rsid w:val="0032248B"/>
    <w:rsid w:val="0032344B"/>
    <w:rsid w:val="00323D6B"/>
    <w:rsid w:val="00324E17"/>
    <w:rsid w:val="003251D5"/>
    <w:rsid w:val="003251DD"/>
    <w:rsid w:val="00325D88"/>
    <w:rsid w:val="003263C1"/>
    <w:rsid w:val="00326749"/>
    <w:rsid w:val="00334914"/>
    <w:rsid w:val="00335AD5"/>
    <w:rsid w:val="0033709F"/>
    <w:rsid w:val="003403AA"/>
    <w:rsid w:val="003406A0"/>
    <w:rsid w:val="00343F49"/>
    <w:rsid w:val="00346E5D"/>
    <w:rsid w:val="00350CB2"/>
    <w:rsid w:val="00351C37"/>
    <w:rsid w:val="003525BE"/>
    <w:rsid w:val="003535BD"/>
    <w:rsid w:val="003552C9"/>
    <w:rsid w:val="00356C95"/>
    <w:rsid w:val="00356F55"/>
    <w:rsid w:val="003574AC"/>
    <w:rsid w:val="0036082D"/>
    <w:rsid w:val="00360846"/>
    <w:rsid w:val="00363AFE"/>
    <w:rsid w:val="003641F1"/>
    <w:rsid w:val="00364303"/>
    <w:rsid w:val="003658A6"/>
    <w:rsid w:val="00365D11"/>
    <w:rsid w:val="003703DF"/>
    <w:rsid w:val="003712BB"/>
    <w:rsid w:val="00371E20"/>
    <w:rsid w:val="00372954"/>
    <w:rsid w:val="00374191"/>
    <w:rsid w:val="00380D0A"/>
    <w:rsid w:val="00383430"/>
    <w:rsid w:val="003854C8"/>
    <w:rsid w:val="00390C6C"/>
    <w:rsid w:val="00390F63"/>
    <w:rsid w:val="003920F0"/>
    <w:rsid w:val="003935C4"/>
    <w:rsid w:val="003954F3"/>
    <w:rsid w:val="00395897"/>
    <w:rsid w:val="003969FF"/>
    <w:rsid w:val="00397F2D"/>
    <w:rsid w:val="00397FC3"/>
    <w:rsid w:val="003A2015"/>
    <w:rsid w:val="003A205F"/>
    <w:rsid w:val="003A243F"/>
    <w:rsid w:val="003A27FC"/>
    <w:rsid w:val="003A3772"/>
    <w:rsid w:val="003A4D52"/>
    <w:rsid w:val="003A5116"/>
    <w:rsid w:val="003A680A"/>
    <w:rsid w:val="003A68F7"/>
    <w:rsid w:val="003A6F89"/>
    <w:rsid w:val="003A7437"/>
    <w:rsid w:val="003A785C"/>
    <w:rsid w:val="003A78A6"/>
    <w:rsid w:val="003B27F2"/>
    <w:rsid w:val="003B308A"/>
    <w:rsid w:val="003B3B47"/>
    <w:rsid w:val="003B4863"/>
    <w:rsid w:val="003B69BC"/>
    <w:rsid w:val="003B710E"/>
    <w:rsid w:val="003B77BB"/>
    <w:rsid w:val="003B7858"/>
    <w:rsid w:val="003C3FC9"/>
    <w:rsid w:val="003C4FD2"/>
    <w:rsid w:val="003C5DE3"/>
    <w:rsid w:val="003C6071"/>
    <w:rsid w:val="003C63FD"/>
    <w:rsid w:val="003C64DF"/>
    <w:rsid w:val="003C6F44"/>
    <w:rsid w:val="003C7673"/>
    <w:rsid w:val="003D5F97"/>
    <w:rsid w:val="003D7362"/>
    <w:rsid w:val="003E1F75"/>
    <w:rsid w:val="003E1F82"/>
    <w:rsid w:val="003E239F"/>
    <w:rsid w:val="003E2B85"/>
    <w:rsid w:val="003E6D6D"/>
    <w:rsid w:val="003E7624"/>
    <w:rsid w:val="003E7A0C"/>
    <w:rsid w:val="003F190D"/>
    <w:rsid w:val="003F294C"/>
    <w:rsid w:val="003F364A"/>
    <w:rsid w:val="003F404C"/>
    <w:rsid w:val="003F6E16"/>
    <w:rsid w:val="003F717A"/>
    <w:rsid w:val="00402E04"/>
    <w:rsid w:val="004032A1"/>
    <w:rsid w:val="0040412E"/>
    <w:rsid w:val="00407EC8"/>
    <w:rsid w:val="00412636"/>
    <w:rsid w:val="0041276A"/>
    <w:rsid w:val="00412C47"/>
    <w:rsid w:val="00413B1F"/>
    <w:rsid w:val="004157A3"/>
    <w:rsid w:val="0041642A"/>
    <w:rsid w:val="00416C60"/>
    <w:rsid w:val="00417641"/>
    <w:rsid w:val="004204D0"/>
    <w:rsid w:val="00422255"/>
    <w:rsid w:val="00424826"/>
    <w:rsid w:val="00425F03"/>
    <w:rsid w:val="004275AB"/>
    <w:rsid w:val="0043062F"/>
    <w:rsid w:val="00430738"/>
    <w:rsid w:val="00432500"/>
    <w:rsid w:val="0043269E"/>
    <w:rsid w:val="00433B94"/>
    <w:rsid w:val="004340CF"/>
    <w:rsid w:val="00436A75"/>
    <w:rsid w:val="004413DF"/>
    <w:rsid w:val="00441768"/>
    <w:rsid w:val="00442334"/>
    <w:rsid w:val="0044259A"/>
    <w:rsid w:val="0044294B"/>
    <w:rsid w:val="00442C70"/>
    <w:rsid w:val="00442DEB"/>
    <w:rsid w:val="004470E5"/>
    <w:rsid w:val="00447730"/>
    <w:rsid w:val="0044797C"/>
    <w:rsid w:val="00453285"/>
    <w:rsid w:val="0045427D"/>
    <w:rsid w:val="00454C8A"/>
    <w:rsid w:val="00457AE4"/>
    <w:rsid w:val="00457FD9"/>
    <w:rsid w:val="00466AAF"/>
    <w:rsid w:val="00467FDA"/>
    <w:rsid w:val="004716C3"/>
    <w:rsid w:val="00473A1E"/>
    <w:rsid w:val="0047483C"/>
    <w:rsid w:val="00474A0A"/>
    <w:rsid w:val="004759F6"/>
    <w:rsid w:val="004760DA"/>
    <w:rsid w:val="00481459"/>
    <w:rsid w:val="00482ACE"/>
    <w:rsid w:val="00485E07"/>
    <w:rsid w:val="0048784E"/>
    <w:rsid w:val="00487C3B"/>
    <w:rsid w:val="00487CDF"/>
    <w:rsid w:val="00490322"/>
    <w:rsid w:val="00490401"/>
    <w:rsid w:val="00493342"/>
    <w:rsid w:val="00493BC2"/>
    <w:rsid w:val="004946A6"/>
    <w:rsid w:val="004953BA"/>
    <w:rsid w:val="00497C62"/>
    <w:rsid w:val="004A06C3"/>
    <w:rsid w:val="004A1C0C"/>
    <w:rsid w:val="004A24D9"/>
    <w:rsid w:val="004A379F"/>
    <w:rsid w:val="004A3A9C"/>
    <w:rsid w:val="004A3ABA"/>
    <w:rsid w:val="004A5208"/>
    <w:rsid w:val="004A57F0"/>
    <w:rsid w:val="004A6EFE"/>
    <w:rsid w:val="004A791A"/>
    <w:rsid w:val="004B1FB0"/>
    <w:rsid w:val="004B20D2"/>
    <w:rsid w:val="004B2F47"/>
    <w:rsid w:val="004B4DBC"/>
    <w:rsid w:val="004B6757"/>
    <w:rsid w:val="004B780E"/>
    <w:rsid w:val="004C0395"/>
    <w:rsid w:val="004C0948"/>
    <w:rsid w:val="004C279C"/>
    <w:rsid w:val="004C3148"/>
    <w:rsid w:val="004C3E4C"/>
    <w:rsid w:val="004C5AEF"/>
    <w:rsid w:val="004C757E"/>
    <w:rsid w:val="004C79F4"/>
    <w:rsid w:val="004D006F"/>
    <w:rsid w:val="004D3D87"/>
    <w:rsid w:val="004D4621"/>
    <w:rsid w:val="004D5ED8"/>
    <w:rsid w:val="004D5F97"/>
    <w:rsid w:val="004D60E6"/>
    <w:rsid w:val="004D67C2"/>
    <w:rsid w:val="004D7545"/>
    <w:rsid w:val="004E03AB"/>
    <w:rsid w:val="004E0957"/>
    <w:rsid w:val="004E0DF0"/>
    <w:rsid w:val="004E1EAF"/>
    <w:rsid w:val="004E4E7C"/>
    <w:rsid w:val="004E66A7"/>
    <w:rsid w:val="004F02BC"/>
    <w:rsid w:val="004F4529"/>
    <w:rsid w:val="004F4E7D"/>
    <w:rsid w:val="005013CB"/>
    <w:rsid w:val="0050232C"/>
    <w:rsid w:val="005033A2"/>
    <w:rsid w:val="005057D0"/>
    <w:rsid w:val="00507286"/>
    <w:rsid w:val="00507A27"/>
    <w:rsid w:val="00511796"/>
    <w:rsid w:val="00511A95"/>
    <w:rsid w:val="00511D84"/>
    <w:rsid w:val="005122B2"/>
    <w:rsid w:val="00513C35"/>
    <w:rsid w:val="0051612B"/>
    <w:rsid w:val="005162BC"/>
    <w:rsid w:val="00520729"/>
    <w:rsid w:val="00523D80"/>
    <w:rsid w:val="00524126"/>
    <w:rsid w:val="0052525B"/>
    <w:rsid w:val="005276B9"/>
    <w:rsid w:val="00527D71"/>
    <w:rsid w:val="005304A4"/>
    <w:rsid w:val="00532D80"/>
    <w:rsid w:val="00534327"/>
    <w:rsid w:val="005343D4"/>
    <w:rsid w:val="00536C06"/>
    <w:rsid w:val="00537226"/>
    <w:rsid w:val="0053731A"/>
    <w:rsid w:val="0054018F"/>
    <w:rsid w:val="005404F2"/>
    <w:rsid w:val="0054100E"/>
    <w:rsid w:val="00541D80"/>
    <w:rsid w:val="0054224F"/>
    <w:rsid w:val="00542A7F"/>
    <w:rsid w:val="00542EC2"/>
    <w:rsid w:val="00544AFD"/>
    <w:rsid w:val="00547BB8"/>
    <w:rsid w:val="00547F6F"/>
    <w:rsid w:val="00551029"/>
    <w:rsid w:val="00552A6C"/>
    <w:rsid w:val="0055564E"/>
    <w:rsid w:val="0055580E"/>
    <w:rsid w:val="00555AF7"/>
    <w:rsid w:val="00560B8F"/>
    <w:rsid w:val="00561706"/>
    <w:rsid w:val="00561A80"/>
    <w:rsid w:val="0056482F"/>
    <w:rsid w:val="0056491A"/>
    <w:rsid w:val="00564E7F"/>
    <w:rsid w:val="00566F81"/>
    <w:rsid w:val="0056770E"/>
    <w:rsid w:val="00571626"/>
    <w:rsid w:val="005722F1"/>
    <w:rsid w:val="00572753"/>
    <w:rsid w:val="00573235"/>
    <w:rsid w:val="005735AF"/>
    <w:rsid w:val="005758A4"/>
    <w:rsid w:val="00583D7B"/>
    <w:rsid w:val="00585EF3"/>
    <w:rsid w:val="00586522"/>
    <w:rsid w:val="00587536"/>
    <w:rsid w:val="0059104B"/>
    <w:rsid w:val="005916CB"/>
    <w:rsid w:val="00594977"/>
    <w:rsid w:val="00594C14"/>
    <w:rsid w:val="00595D60"/>
    <w:rsid w:val="00595F9B"/>
    <w:rsid w:val="0059622F"/>
    <w:rsid w:val="0059631E"/>
    <w:rsid w:val="00596966"/>
    <w:rsid w:val="005A0602"/>
    <w:rsid w:val="005A1CE6"/>
    <w:rsid w:val="005A2C26"/>
    <w:rsid w:val="005A3BC8"/>
    <w:rsid w:val="005A59E6"/>
    <w:rsid w:val="005A5C94"/>
    <w:rsid w:val="005A61CD"/>
    <w:rsid w:val="005A65CD"/>
    <w:rsid w:val="005A7C9E"/>
    <w:rsid w:val="005B1002"/>
    <w:rsid w:val="005B112F"/>
    <w:rsid w:val="005B2592"/>
    <w:rsid w:val="005B7090"/>
    <w:rsid w:val="005C18AD"/>
    <w:rsid w:val="005C1DFB"/>
    <w:rsid w:val="005C3B9A"/>
    <w:rsid w:val="005C648E"/>
    <w:rsid w:val="005C6E98"/>
    <w:rsid w:val="005D213C"/>
    <w:rsid w:val="005D38FF"/>
    <w:rsid w:val="005D39EE"/>
    <w:rsid w:val="005D5180"/>
    <w:rsid w:val="005D682E"/>
    <w:rsid w:val="005D684B"/>
    <w:rsid w:val="005D6AAF"/>
    <w:rsid w:val="005D6AE2"/>
    <w:rsid w:val="005D783C"/>
    <w:rsid w:val="005E02C8"/>
    <w:rsid w:val="005E1657"/>
    <w:rsid w:val="005E2115"/>
    <w:rsid w:val="005E39F5"/>
    <w:rsid w:val="005E409F"/>
    <w:rsid w:val="005E4698"/>
    <w:rsid w:val="005E5312"/>
    <w:rsid w:val="005E5BA0"/>
    <w:rsid w:val="005E6389"/>
    <w:rsid w:val="005E6731"/>
    <w:rsid w:val="005F0DDF"/>
    <w:rsid w:val="005F2EF9"/>
    <w:rsid w:val="005F3CEF"/>
    <w:rsid w:val="005F4501"/>
    <w:rsid w:val="005F4606"/>
    <w:rsid w:val="005F46FB"/>
    <w:rsid w:val="005F5531"/>
    <w:rsid w:val="005F5D1A"/>
    <w:rsid w:val="005F75CC"/>
    <w:rsid w:val="005F78D5"/>
    <w:rsid w:val="006026C6"/>
    <w:rsid w:val="0060631D"/>
    <w:rsid w:val="0061040E"/>
    <w:rsid w:val="006115F1"/>
    <w:rsid w:val="006140DC"/>
    <w:rsid w:val="00614A2B"/>
    <w:rsid w:val="00617F4A"/>
    <w:rsid w:val="006246F2"/>
    <w:rsid w:val="00624953"/>
    <w:rsid w:val="00624BF6"/>
    <w:rsid w:val="00624CF8"/>
    <w:rsid w:val="0062672D"/>
    <w:rsid w:val="00630B8F"/>
    <w:rsid w:val="0063104E"/>
    <w:rsid w:val="00631ABE"/>
    <w:rsid w:val="00632290"/>
    <w:rsid w:val="006322B4"/>
    <w:rsid w:val="006338BE"/>
    <w:rsid w:val="00633C10"/>
    <w:rsid w:val="0063471C"/>
    <w:rsid w:val="006363E4"/>
    <w:rsid w:val="00636F47"/>
    <w:rsid w:val="006374C1"/>
    <w:rsid w:val="00642859"/>
    <w:rsid w:val="00643DD4"/>
    <w:rsid w:val="006443F8"/>
    <w:rsid w:val="00647946"/>
    <w:rsid w:val="0065009B"/>
    <w:rsid w:val="00651AF3"/>
    <w:rsid w:val="00651E75"/>
    <w:rsid w:val="006537CF"/>
    <w:rsid w:val="006540B4"/>
    <w:rsid w:val="006552BB"/>
    <w:rsid w:val="0065550D"/>
    <w:rsid w:val="00655B7A"/>
    <w:rsid w:val="00657981"/>
    <w:rsid w:val="00660AE0"/>
    <w:rsid w:val="00660B1A"/>
    <w:rsid w:val="00660C83"/>
    <w:rsid w:val="00661BD8"/>
    <w:rsid w:val="00662C1B"/>
    <w:rsid w:val="00665189"/>
    <w:rsid w:val="00665601"/>
    <w:rsid w:val="0066607B"/>
    <w:rsid w:val="006702C8"/>
    <w:rsid w:val="00670FBD"/>
    <w:rsid w:val="0067156D"/>
    <w:rsid w:val="00672366"/>
    <w:rsid w:val="00674FE1"/>
    <w:rsid w:val="00675145"/>
    <w:rsid w:val="00675AAF"/>
    <w:rsid w:val="00676AC1"/>
    <w:rsid w:val="00677194"/>
    <w:rsid w:val="00677885"/>
    <w:rsid w:val="00680B12"/>
    <w:rsid w:val="00680E92"/>
    <w:rsid w:val="00681A93"/>
    <w:rsid w:val="006830AE"/>
    <w:rsid w:val="0068314B"/>
    <w:rsid w:val="00683244"/>
    <w:rsid w:val="006840A1"/>
    <w:rsid w:val="0068770B"/>
    <w:rsid w:val="00687BDE"/>
    <w:rsid w:val="00690459"/>
    <w:rsid w:val="006910B3"/>
    <w:rsid w:val="00691E24"/>
    <w:rsid w:val="006938AA"/>
    <w:rsid w:val="00693C0C"/>
    <w:rsid w:val="006944BA"/>
    <w:rsid w:val="00694510"/>
    <w:rsid w:val="00694BC1"/>
    <w:rsid w:val="00695184"/>
    <w:rsid w:val="006952C2"/>
    <w:rsid w:val="00695776"/>
    <w:rsid w:val="00695859"/>
    <w:rsid w:val="00696677"/>
    <w:rsid w:val="006971F4"/>
    <w:rsid w:val="00697EB7"/>
    <w:rsid w:val="006A2037"/>
    <w:rsid w:val="006A21D6"/>
    <w:rsid w:val="006A35EA"/>
    <w:rsid w:val="006A5D00"/>
    <w:rsid w:val="006B259C"/>
    <w:rsid w:val="006B708D"/>
    <w:rsid w:val="006B7B7F"/>
    <w:rsid w:val="006B7C52"/>
    <w:rsid w:val="006C3110"/>
    <w:rsid w:val="006C35E1"/>
    <w:rsid w:val="006C3C00"/>
    <w:rsid w:val="006C48B7"/>
    <w:rsid w:val="006C4CD6"/>
    <w:rsid w:val="006C7346"/>
    <w:rsid w:val="006D14EC"/>
    <w:rsid w:val="006D18A8"/>
    <w:rsid w:val="006D1F76"/>
    <w:rsid w:val="006D760E"/>
    <w:rsid w:val="006E00A5"/>
    <w:rsid w:val="006E023C"/>
    <w:rsid w:val="006E04D3"/>
    <w:rsid w:val="006E2AAF"/>
    <w:rsid w:val="006E2E9F"/>
    <w:rsid w:val="006E3BF2"/>
    <w:rsid w:val="006E65B5"/>
    <w:rsid w:val="006E67EB"/>
    <w:rsid w:val="006E7DF1"/>
    <w:rsid w:val="006F0027"/>
    <w:rsid w:val="006F01DA"/>
    <w:rsid w:val="006F3C34"/>
    <w:rsid w:val="006F3FC3"/>
    <w:rsid w:val="006F41FA"/>
    <w:rsid w:val="006F42DE"/>
    <w:rsid w:val="006F4B1F"/>
    <w:rsid w:val="007013D4"/>
    <w:rsid w:val="00702ACB"/>
    <w:rsid w:val="00704E64"/>
    <w:rsid w:val="007109E4"/>
    <w:rsid w:val="00714DC1"/>
    <w:rsid w:val="00720049"/>
    <w:rsid w:val="00721CF6"/>
    <w:rsid w:val="00722219"/>
    <w:rsid w:val="0072236A"/>
    <w:rsid w:val="00724533"/>
    <w:rsid w:val="00724B01"/>
    <w:rsid w:val="0072521C"/>
    <w:rsid w:val="00725F65"/>
    <w:rsid w:val="007262CC"/>
    <w:rsid w:val="0072737E"/>
    <w:rsid w:val="00730A1A"/>
    <w:rsid w:val="00731031"/>
    <w:rsid w:val="00731422"/>
    <w:rsid w:val="0073172F"/>
    <w:rsid w:val="00731BF3"/>
    <w:rsid w:val="00731D62"/>
    <w:rsid w:val="00731DC5"/>
    <w:rsid w:val="00732B05"/>
    <w:rsid w:val="00732D57"/>
    <w:rsid w:val="00733845"/>
    <w:rsid w:val="00734036"/>
    <w:rsid w:val="007345C9"/>
    <w:rsid w:val="00735A8D"/>
    <w:rsid w:val="00741DCB"/>
    <w:rsid w:val="007450F1"/>
    <w:rsid w:val="007457AF"/>
    <w:rsid w:val="00745A66"/>
    <w:rsid w:val="0074603F"/>
    <w:rsid w:val="007465E8"/>
    <w:rsid w:val="007501FD"/>
    <w:rsid w:val="007514D1"/>
    <w:rsid w:val="00751BBA"/>
    <w:rsid w:val="00751E0B"/>
    <w:rsid w:val="007523DB"/>
    <w:rsid w:val="007541B1"/>
    <w:rsid w:val="00754A92"/>
    <w:rsid w:val="007556EE"/>
    <w:rsid w:val="007559D4"/>
    <w:rsid w:val="0075614E"/>
    <w:rsid w:val="0076243D"/>
    <w:rsid w:val="00762ADD"/>
    <w:rsid w:val="00762E54"/>
    <w:rsid w:val="007637C4"/>
    <w:rsid w:val="007639F7"/>
    <w:rsid w:val="00767238"/>
    <w:rsid w:val="007732F9"/>
    <w:rsid w:val="00774B3D"/>
    <w:rsid w:val="0077591C"/>
    <w:rsid w:val="007774F8"/>
    <w:rsid w:val="007801B0"/>
    <w:rsid w:val="00780B65"/>
    <w:rsid w:val="00781412"/>
    <w:rsid w:val="00781461"/>
    <w:rsid w:val="0078164A"/>
    <w:rsid w:val="00781EBC"/>
    <w:rsid w:val="007831F6"/>
    <w:rsid w:val="0078451E"/>
    <w:rsid w:val="00784824"/>
    <w:rsid w:val="007877A9"/>
    <w:rsid w:val="00787EBA"/>
    <w:rsid w:val="0079125F"/>
    <w:rsid w:val="007917A2"/>
    <w:rsid w:val="00792077"/>
    <w:rsid w:val="00794F75"/>
    <w:rsid w:val="007958DC"/>
    <w:rsid w:val="007A1C97"/>
    <w:rsid w:val="007A1E06"/>
    <w:rsid w:val="007A3F7F"/>
    <w:rsid w:val="007A405E"/>
    <w:rsid w:val="007A4A10"/>
    <w:rsid w:val="007A4C2E"/>
    <w:rsid w:val="007A6579"/>
    <w:rsid w:val="007A6F36"/>
    <w:rsid w:val="007A7856"/>
    <w:rsid w:val="007B129B"/>
    <w:rsid w:val="007B37C9"/>
    <w:rsid w:val="007B3B50"/>
    <w:rsid w:val="007C18E8"/>
    <w:rsid w:val="007C23AA"/>
    <w:rsid w:val="007C33E4"/>
    <w:rsid w:val="007C403B"/>
    <w:rsid w:val="007C4970"/>
    <w:rsid w:val="007C55D6"/>
    <w:rsid w:val="007C7A72"/>
    <w:rsid w:val="007D0CA9"/>
    <w:rsid w:val="007D1405"/>
    <w:rsid w:val="007D1685"/>
    <w:rsid w:val="007D289B"/>
    <w:rsid w:val="007D2AF6"/>
    <w:rsid w:val="007D7905"/>
    <w:rsid w:val="007D7A59"/>
    <w:rsid w:val="007E00D6"/>
    <w:rsid w:val="007E23D2"/>
    <w:rsid w:val="007E24FC"/>
    <w:rsid w:val="007E3CBA"/>
    <w:rsid w:val="007E4A9D"/>
    <w:rsid w:val="007E4B58"/>
    <w:rsid w:val="007E5B69"/>
    <w:rsid w:val="007E6C9A"/>
    <w:rsid w:val="007E6EA7"/>
    <w:rsid w:val="007F131E"/>
    <w:rsid w:val="007F2D39"/>
    <w:rsid w:val="007F37B5"/>
    <w:rsid w:val="007F5F92"/>
    <w:rsid w:val="007F6D9D"/>
    <w:rsid w:val="00800C8B"/>
    <w:rsid w:val="00801AE0"/>
    <w:rsid w:val="00806709"/>
    <w:rsid w:val="00806806"/>
    <w:rsid w:val="00806EB5"/>
    <w:rsid w:val="00811086"/>
    <w:rsid w:val="008110F7"/>
    <w:rsid w:val="00811EDD"/>
    <w:rsid w:val="008143A4"/>
    <w:rsid w:val="00816CB7"/>
    <w:rsid w:val="008171EC"/>
    <w:rsid w:val="00821D25"/>
    <w:rsid w:val="0082394C"/>
    <w:rsid w:val="00826682"/>
    <w:rsid w:val="00826A2A"/>
    <w:rsid w:val="00827779"/>
    <w:rsid w:val="00827CF8"/>
    <w:rsid w:val="008304EA"/>
    <w:rsid w:val="00832D70"/>
    <w:rsid w:val="00833AC9"/>
    <w:rsid w:val="00836329"/>
    <w:rsid w:val="00837A69"/>
    <w:rsid w:val="00841A6E"/>
    <w:rsid w:val="00843F99"/>
    <w:rsid w:val="00844502"/>
    <w:rsid w:val="00845D11"/>
    <w:rsid w:val="00845EC7"/>
    <w:rsid w:val="00845F8C"/>
    <w:rsid w:val="008473EC"/>
    <w:rsid w:val="00847429"/>
    <w:rsid w:val="00850FE0"/>
    <w:rsid w:val="008538F5"/>
    <w:rsid w:val="00853F2F"/>
    <w:rsid w:val="008540CE"/>
    <w:rsid w:val="00854BA3"/>
    <w:rsid w:val="008567B3"/>
    <w:rsid w:val="008603AB"/>
    <w:rsid w:val="0086168B"/>
    <w:rsid w:val="0086361B"/>
    <w:rsid w:val="008656B6"/>
    <w:rsid w:val="00865E76"/>
    <w:rsid w:val="00866BB5"/>
    <w:rsid w:val="00872E5E"/>
    <w:rsid w:val="00875137"/>
    <w:rsid w:val="008770F1"/>
    <w:rsid w:val="00877712"/>
    <w:rsid w:val="00877F19"/>
    <w:rsid w:val="008808DF"/>
    <w:rsid w:val="00882758"/>
    <w:rsid w:val="0088284B"/>
    <w:rsid w:val="00883184"/>
    <w:rsid w:val="0088431D"/>
    <w:rsid w:val="008845CF"/>
    <w:rsid w:val="00885244"/>
    <w:rsid w:val="00885AFB"/>
    <w:rsid w:val="00885BE1"/>
    <w:rsid w:val="0088644F"/>
    <w:rsid w:val="00892784"/>
    <w:rsid w:val="008934B4"/>
    <w:rsid w:val="00893E80"/>
    <w:rsid w:val="00894690"/>
    <w:rsid w:val="008949A3"/>
    <w:rsid w:val="00894DAA"/>
    <w:rsid w:val="00895CEE"/>
    <w:rsid w:val="00896266"/>
    <w:rsid w:val="008A10BC"/>
    <w:rsid w:val="008A1985"/>
    <w:rsid w:val="008A28CD"/>
    <w:rsid w:val="008A4E8F"/>
    <w:rsid w:val="008A52CB"/>
    <w:rsid w:val="008A5ACB"/>
    <w:rsid w:val="008A6987"/>
    <w:rsid w:val="008A6E6C"/>
    <w:rsid w:val="008A7A2E"/>
    <w:rsid w:val="008A7FA1"/>
    <w:rsid w:val="008B36A1"/>
    <w:rsid w:val="008B3B9D"/>
    <w:rsid w:val="008B409A"/>
    <w:rsid w:val="008B4358"/>
    <w:rsid w:val="008B46EA"/>
    <w:rsid w:val="008B6055"/>
    <w:rsid w:val="008B65A4"/>
    <w:rsid w:val="008C0CBB"/>
    <w:rsid w:val="008C17B8"/>
    <w:rsid w:val="008C2A3C"/>
    <w:rsid w:val="008C4532"/>
    <w:rsid w:val="008C4C59"/>
    <w:rsid w:val="008C7C0B"/>
    <w:rsid w:val="008D008E"/>
    <w:rsid w:val="008D1092"/>
    <w:rsid w:val="008D1FBF"/>
    <w:rsid w:val="008D24F6"/>
    <w:rsid w:val="008D5235"/>
    <w:rsid w:val="008D64AC"/>
    <w:rsid w:val="008D64FE"/>
    <w:rsid w:val="008D674E"/>
    <w:rsid w:val="008D6788"/>
    <w:rsid w:val="008D6B75"/>
    <w:rsid w:val="008D71B1"/>
    <w:rsid w:val="008D782B"/>
    <w:rsid w:val="008D7E29"/>
    <w:rsid w:val="008E3CBF"/>
    <w:rsid w:val="008E491D"/>
    <w:rsid w:val="008E4D08"/>
    <w:rsid w:val="008F2A6D"/>
    <w:rsid w:val="008F3FE4"/>
    <w:rsid w:val="008F49E1"/>
    <w:rsid w:val="008F5026"/>
    <w:rsid w:val="009024CC"/>
    <w:rsid w:val="009025E2"/>
    <w:rsid w:val="00902D31"/>
    <w:rsid w:val="009031CF"/>
    <w:rsid w:val="00903BE6"/>
    <w:rsid w:val="009046CD"/>
    <w:rsid w:val="00905D3C"/>
    <w:rsid w:val="00905F51"/>
    <w:rsid w:val="009069DE"/>
    <w:rsid w:val="00906F38"/>
    <w:rsid w:val="00910B44"/>
    <w:rsid w:val="0091141D"/>
    <w:rsid w:val="009116F0"/>
    <w:rsid w:val="00913550"/>
    <w:rsid w:val="00914D4F"/>
    <w:rsid w:val="00916684"/>
    <w:rsid w:val="0091706A"/>
    <w:rsid w:val="00920E05"/>
    <w:rsid w:val="00921B84"/>
    <w:rsid w:val="00921BA9"/>
    <w:rsid w:val="0092209E"/>
    <w:rsid w:val="00922F9C"/>
    <w:rsid w:val="0092412D"/>
    <w:rsid w:val="009248C9"/>
    <w:rsid w:val="00924E70"/>
    <w:rsid w:val="009251FA"/>
    <w:rsid w:val="0092613D"/>
    <w:rsid w:val="0093117E"/>
    <w:rsid w:val="00931761"/>
    <w:rsid w:val="00931E85"/>
    <w:rsid w:val="009343C8"/>
    <w:rsid w:val="00934A96"/>
    <w:rsid w:val="00934C24"/>
    <w:rsid w:val="00935B5A"/>
    <w:rsid w:val="0094157C"/>
    <w:rsid w:val="009415A7"/>
    <w:rsid w:val="00942732"/>
    <w:rsid w:val="00943932"/>
    <w:rsid w:val="00945851"/>
    <w:rsid w:val="009521CF"/>
    <w:rsid w:val="009524AA"/>
    <w:rsid w:val="009555C0"/>
    <w:rsid w:val="00956403"/>
    <w:rsid w:val="00956F90"/>
    <w:rsid w:val="00957902"/>
    <w:rsid w:val="00957B24"/>
    <w:rsid w:val="009601ED"/>
    <w:rsid w:val="00960810"/>
    <w:rsid w:val="00960DFB"/>
    <w:rsid w:val="00962E45"/>
    <w:rsid w:val="00963038"/>
    <w:rsid w:val="009651B5"/>
    <w:rsid w:val="009662BE"/>
    <w:rsid w:val="0096791A"/>
    <w:rsid w:val="0097031C"/>
    <w:rsid w:val="0097086B"/>
    <w:rsid w:val="00970D60"/>
    <w:rsid w:val="0097159B"/>
    <w:rsid w:val="009723B0"/>
    <w:rsid w:val="00973902"/>
    <w:rsid w:val="009739A1"/>
    <w:rsid w:val="00975D94"/>
    <w:rsid w:val="009773DA"/>
    <w:rsid w:val="00977721"/>
    <w:rsid w:val="00977B6B"/>
    <w:rsid w:val="009803FF"/>
    <w:rsid w:val="0098100D"/>
    <w:rsid w:val="009816F2"/>
    <w:rsid w:val="00983528"/>
    <w:rsid w:val="00985121"/>
    <w:rsid w:val="009864BA"/>
    <w:rsid w:val="00986D8D"/>
    <w:rsid w:val="00987FFE"/>
    <w:rsid w:val="00990FF6"/>
    <w:rsid w:val="00992CF1"/>
    <w:rsid w:val="00993F36"/>
    <w:rsid w:val="009A2814"/>
    <w:rsid w:val="009A3FC9"/>
    <w:rsid w:val="009A4B4B"/>
    <w:rsid w:val="009A5DD7"/>
    <w:rsid w:val="009A789B"/>
    <w:rsid w:val="009B3174"/>
    <w:rsid w:val="009B4642"/>
    <w:rsid w:val="009B4B82"/>
    <w:rsid w:val="009B4EDC"/>
    <w:rsid w:val="009C06E9"/>
    <w:rsid w:val="009C16F7"/>
    <w:rsid w:val="009C199C"/>
    <w:rsid w:val="009C3083"/>
    <w:rsid w:val="009C36E3"/>
    <w:rsid w:val="009C4C95"/>
    <w:rsid w:val="009C4F09"/>
    <w:rsid w:val="009C5572"/>
    <w:rsid w:val="009C66FF"/>
    <w:rsid w:val="009C6E45"/>
    <w:rsid w:val="009D12FA"/>
    <w:rsid w:val="009D207F"/>
    <w:rsid w:val="009D23DD"/>
    <w:rsid w:val="009D39CF"/>
    <w:rsid w:val="009D5028"/>
    <w:rsid w:val="009D620B"/>
    <w:rsid w:val="009D7739"/>
    <w:rsid w:val="009D78F8"/>
    <w:rsid w:val="009E06DF"/>
    <w:rsid w:val="009E14F1"/>
    <w:rsid w:val="009E2D57"/>
    <w:rsid w:val="009E37AE"/>
    <w:rsid w:val="009E5FC6"/>
    <w:rsid w:val="009E7A0B"/>
    <w:rsid w:val="009E7B59"/>
    <w:rsid w:val="009F05CF"/>
    <w:rsid w:val="009F0866"/>
    <w:rsid w:val="009F0ADF"/>
    <w:rsid w:val="009F1A1C"/>
    <w:rsid w:val="009F1EA5"/>
    <w:rsid w:val="009F3637"/>
    <w:rsid w:val="009F36DE"/>
    <w:rsid w:val="009F3E1C"/>
    <w:rsid w:val="00A0146F"/>
    <w:rsid w:val="00A01660"/>
    <w:rsid w:val="00A0181F"/>
    <w:rsid w:val="00A01DEE"/>
    <w:rsid w:val="00A03FCF"/>
    <w:rsid w:val="00A04628"/>
    <w:rsid w:val="00A0497A"/>
    <w:rsid w:val="00A04ADD"/>
    <w:rsid w:val="00A05B0C"/>
    <w:rsid w:val="00A05D7D"/>
    <w:rsid w:val="00A06690"/>
    <w:rsid w:val="00A10303"/>
    <w:rsid w:val="00A10E90"/>
    <w:rsid w:val="00A1124B"/>
    <w:rsid w:val="00A134DE"/>
    <w:rsid w:val="00A13E28"/>
    <w:rsid w:val="00A13F50"/>
    <w:rsid w:val="00A165FF"/>
    <w:rsid w:val="00A237E0"/>
    <w:rsid w:val="00A24BA4"/>
    <w:rsid w:val="00A2575A"/>
    <w:rsid w:val="00A26D71"/>
    <w:rsid w:val="00A276CF"/>
    <w:rsid w:val="00A27F26"/>
    <w:rsid w:val="00A3149B"/>
    <w:rsid w:val="00A32AAD"/>
    <w:rsid w:val="00A342C3"/>
    <w:rsid w:val="00A34B16"/>
    <w:rsid w:val="00A36515"/>
    <w:rsid w:val="00A43C81"/>
    <w:rsid w:val="00A45314"/>
    <w:rsid w:val="00A45725"/>
    <w:rsid w:val="00A46038"/>
    <w:rsid w:val="00A46B64"/>
    <w:rsid w:val="00A54257"/>
    <w:rsid w:val="00A54C3E"/>
    <w:rsid w:val="00A55C94"/>
    <w:rsid w:val="00A55F36"/>
    <w:rsid w:val="00A579BB"/>
    <w:rsid w:val="00A62FF0"/>
    <w:rsid w:val="00A6350E"/>
    <w:rsid w:val="00A650E7"/>
    <w:rsid w:val="00A6559A"/>
    <w:rsid w:val="00A657D2"/>
    <w:rsid w:val="00A7012A"/>
    <w:rsid w:val="00A7124F"/>
    <w:rsid w:val="00A71FF8"/>
    <w:rsid w:val="00A751BA"/>
    <w:rsid w:val="00A774EA"/>
    <w:rsid w:val="00A816F2"/>
    <w:rsid w:val="00A83519"/>
    <w:rsid w:val="00A9153C"/>
    <w:rsid w:val="00A92051"/>
    <w:rsid w:val="00A92688"/>
    <w:rsid w:val="00A94108"/>
    <w:rsid w:val="00A95718"/>
    <w:rsid w:val="00A960A2"/>
    <w:rsid w:val="00AA15B4"/>
    <w:rsid w:val="00AA412D"/>
    <w:rsid w:val="00AA58E9"/>
    <w:rsid w:val="00AB0343"/>
    <w:rsid w:val="00AB125B"/>
    <w:rsid w:val="00AB1E5F"/>
    <w:rsid w:val="00AB2628"/>
    <w:rsid w:val="00AB4401"/>
    <w:rsid w:val="00AB5A79"/>
    <w:rsid w:val="00AB6EE8"/>
    <w:rsid w:val="00AB7530"/>
    <w:rsid w:val="00AC0100"/>
    <w:rsid w:val="00AC049C"/>
    <w:rsid w:val="00AC115E"/>
    <w:rsid w:val="00AC3804"/>
    <w:rsid w:val="00AC4D21"/>
    <w:rsid w:val="00AC5B4A"/>
    <w:rsid w:val="00AD2215"/>
    <w:rsid w:val="00AD23E4"/>
    <w:rsid w:val="00AD24F7"/>
    <w:rsid w:val="00AD28A4"/>
    <w:rsid w:val="00AD412E"/>
    <w:rsid w:val="00AE0711"/>
    <w:rsid w:val="00AE0863"/>
    <w:rsid w:val="00AE0EF7"/>
    <w:rsid w:val="00AE0F62"/>
    <w:rsid w:val="00AE255E"/>
    <w:rsid w:val="00AE4B4A"/>
    <w:rsid w:val="00AE57CB"/>
    <w:rsid w:val="00AE6A07"/>
    <w:rsid w:val="00AE6AE1"/>
    <w:rsid w:val="00AE7ACB"/>
    <w:rsid w:val="00AF26E9"/>
    <w:rsid w:val="00AF2962"/>
    <w:rsid w:val="00AF2E8A"/>
    <w:rsid w:val="00AF3D1E"/>
    <w:rsid w:val="00AF555A"/>
    <w:rsid w:val="00AF6020"/>
    <w:rsid w:val="00AF6A92"/>
    <w:rsid w:val="00B017E3"/>
    <w:rsid w:val="00B02840"/>
    <w:rsid w:val="00B0544B"/>
    <w:rsid w:val="00B059E3"/>
    <w:rsid w:val="00B06A3A"/>
    <w:rsid w:val="00B072AC"/>
    <w:rsid w:val="00B0782B"/>
    <w:rsid w:val="00B10246"/>
    <w:rsid w:val="00B126CC"/>
    <w:rsid w:val="00B12B67"/>
    <w:rsid w:val="00B13099"/>
    <w:rsid w:val="00B13474"/>
    <w:rsid w:val="00B1481D"/>
    <w:rsid w:val="00B17B6D"/>
    <w:rsid w:val="00B21627"/>
    <w:rsid w:val="00B23D4A"/>
    <w:rsid w:val="00B25FFB"/>
    <w:rsid w:val="00B26BAA"/>
    <w:rsid w:val="00B30533"/>
    <w:rsid w:val="00B30BD0"/>
    <w:rsid w:val="00B314B2"/>
    <w:rsid w:val="00B32F24"/>
    <w:rsid w:val="00B36411"/>
    <w:rsid w:val="00B40D42"/>
    <w:rsid w:val="00B40E2B"/>
    <w:rsid w:val="00B41745"/>
    <w:rsid w:val="00B41CAB"/>
    <w:rsid w:val="00B420AB"/>
    <w:rsid w:val="00B43969"/>
    <w:rsid w:val="00B443DD"/>
    <w:rsid w:val="00B44432"/>
    <w:rsid w:val="00B446EB"/>
    <w:rsid w:val="00B44E73"/>
    <w:rsid w:val="00B4545D"/>
    <w:rsid w:val="00B459D3"/>
    <w:rsid w:val="00B50003"/>
    <w:rsid w:val="00B53C93"/>
    <w:rsid w:val="00B54595"/>
    <w:rsid w:val="00B57652"/>
    <w:rsid w:val="00B577C2"/>
    <w:rsid w:val="00B6038A"/>
    <w:rsid w:val="00B613CB"/>
    <w:rsid w:val="00B61B96"/>
    <w:rsid w:val="00B62A01"/>
    <w:rsid w:val="00B63430"/>
    <w:rsid w:val="00B64065"/>
    <w:rsid w:val="00B6452C"/>
    <w:rsid w:val="00B64564"/>
    <w:rsid w:val="00B64F61"/>
    <w:rsid w:val="00B65572"/>
    <w:rsid w:val="00B65AF5"/>
    <w:rsid w:val="00B65BA3"/>
    <w:rsid w:val="00B669FF"/>
    <w:rsid w:val="00B74DC0"/>
    <w:rsid w:val="00B80933"/>
    <w:rsid w:val="00B81ECA"/>
    <w:rsid w:val="00B81F72"/>
    <w:rsid w:val="00B822E4"/>
    <w:rsid w:val="00B82353"/>
    <w:rsid w:val="00B849EE"/>
    <w:rsid w:val="00B858C0"/>
    <w:rsid w:val="00B866B3"/>
    <w:rsid w:val="00B90534"/>
    <w:rsid w:val="00B91875"/>
    <w:rsid w:val="00B91ACE"/>
    <w:rsid w:val="00B93CFB"/>
    <w:rsid w:val="00B958CC"/>
    <w:rsid w:val="00BA073C"/>
    <w:rsid w:val="00BA0EEB"/>
    <w:rsid w:val="00BA374F"/>
    <w:rsid w:val="00BA4974"/>
    <w:rsid w:val="00BA57D5"/>
    <w:rsid w:val="00BB03FF"/>
    <w:rsid w:val="00BB2B02"/>
    <w:rsid w:val="00BB2DAA"/>
    <w:rsid w:val="00BB558E"/>
    <w:rsid w:val="00BB7249"/>
    <w:rsid w:val="00BB7AE4"/>
    <w:rsid w:val="00BB7E03"/>
    <w:rsid w:val="00BC1382"/>
    <w:rsid w:val="00BC2DA3"/>
    <w:rsid w:val="00BC348B"/>
    <w:rsid w:val="00BC4053"/>
    <w:rsid w:val="00BC4804"/>
    <w:rsid w:val="00BC5CE4"/>
    <w:rsid w:val="00BC6178"/>
    <w:rsid w:val="00BC6B0D"/>
    <w:rsid w:val="00BC7019"/>
    <w:rsid w:val="00BD0ED2"/>
    <w:rsid w:val="00BD50F7"/>
    <w:rsid w:val="00BD588B"/>
    <w:rsid w:val="00BD6209"/>
    <w:rsid w:val="00BD6B3C"/>
    <w:rsid w:val="00BE3107"/>
    <w:rsid w:val="00BE4B7A"/>
    <w:rsid w:val="00BE5D1E"/>
    <w:rsid w:val="00BE5FB5"/>
    <w:rsid w:val="00BE6CA6"/>
    <w:rsid w:val="00BE7E01"/>
    <w:rsid w:val="00BF1A53"/>
    <w:rsid w:val="00BF511B"/>
    <w:rsid w:val="00BF6135"/>
    <w:rsid w:val="00BF64FF"/>
    <w:rsid w:val="00BF6E15"/>
    <w:rsid w:val="00C05247"/>
    <w:rsid w:val="00C05BD3"/>
    <w:rsid w:val="00C067CA"/>
    <w:rsid w:val="00C0704E"/>
    <w:rsid w:val="00C070DA"/>
    <w:rsid w:val="00C07AFF"/>
    <w:rsid w:val="00C112B6"/>
    <w:rsid w:val="00C1168A"/>
    <w:rsid w:val="00C12CAB"/>
    <w:rsid w:val="00C13016"/>
    <w:rsid w:val="00C14336"/>
    <w:rsid w:val="00C15798"/>
    <w:rsid w:val="00C16021"/>
    <w:rsid w:val="00C16670"/>
    <w:rsid w:val="00C17708"/>
    <w:rsid w:val="00C210D7"/>
    <w:rsid w:val="00C22499"/>
    <w:rsid w:val="00C23E55"/>
    <w:rsid w:val="00C270FE"/>
    <w:rsid w:val="00C33552"/>
    <w:rsid w:val="00C3714D"/>
    <w:rsid w:val="00C37E98"/>
    <w:rsid w:val="00C41159"/>
    <w:rsid w:val="00C43110"/>
    <w:rsid w:val="00C43EBA"/>
    <w:rsid w:val="00C44040"/>
    <w:rsid w:val="00C466D3"/>
    <w:rsid w:val="00C47365"/>
    <w:rsid w:val="00C563CA"/>
    <w:rsid w:val="00C56C4D"/>
    <w:rsid w:val="00C56EE6"/>
    <w:rsid w:val="00C62646"/>
    <w:rsid w:val="00C628C1"/>
    <w:rsid w:val="00C6294B"/>
    <w:rsid w:val="00C63CBE"/>
    <w:rsid w:val="00C67E9A"/>
    <w:rsid w:val="00C70633"/>
    <w:rsid w:val="00C71D8B"/>
    <w:rsid w:val="00C74873"/>
    <w:rsid w:val="00C80F45"/>
    <w:rsid w:val="00C81838"/>
    <w:rsid w:val="00C823F8"/>
    <w:rsid w:val="00C84C52"/>
    <w:rsid w:val="00C84E38"/>
    <w:rsid w:val="00C858EC"/>
    <w:rsid w:val="00C8646A"/>
    <w:rsid w:val="00C87C3D"/>
    <w:rsid w:val="00C9162B"/>
    <w:rsid w:val="00C91F25"/>
    <w:rsid w:val="00C925DE"/>
    <w:rsid w:val="00C979AA"/>
    <w:rsid w:val="00CA15B8"/>
    <w:rsid w:val="00CA28DF"/>
    <w:rsid w:val="00CA2A47"/>
    <w:rsid w:val="00CA3B0B"/>
    <w:rsid w:val="00CA3B13"/>
    <w:rsid w:val="00CA3E08"/>
    <w:rsid w:val="00CA5030"/>
    <w:rsid w:val="00CB0EA0"/>
    <w:rsid w:val="00CB10E4"/>
    <w:rsid w:val="00CB1231"/>
    <w:rsid w:val="00CB1944"/>
    <w:rsid w:val="00CB1AC0"/>
    <w:rsid w:val="00CB1CA9"/>
    <w:rsid w:val="00CB2279"/>
    <w:rsid w:val="00CB2741"/>
    <w:rsid w:val="00CB2FC0"/>
    <w:rsid w:val="00CB3F49"/>
    <w:rsid w:val="00CB4213"/>
    <w:rsid w:val="00CB45E9"/>
    <w:rsid w:val="00CC003A"/>
    <w:rsid w:val="00CC0E6D"/>
    <w:rsid w:val="00CC269F"/>
    <w:rsid w:val="00CC3CF6"/>
    <w:rsid w:val="00CC3D5C"/>
    <w:rsid w:val="00CC44D9"/>
    <w:rsid w:val="00CC471D"/>
    <w:rsid w:val="00CC4FD1"/>
    <w:rsid w:val="00CC5045"/>
    <w:rsid w:val="00CC753A"/>
    <w:rsid w:val="00CD21EE"/>
    <w:rsid w:val="00CD2405"/>
    <w:rsid w:val="00CD2B58"/>
    <w:rsid w:val="00CD3E07"/>
    <w:rsid w:val="00CD430C"/>
    <w:rsid w:val="00CD4D83"/>
    <w:rsid w:val="00CD583D"/>
    <w:rsid w:val="00CD6081"/>
    <w:rsid w:val="00CD62EC"/>
    <w:rsid w:val="00CD7AF9"/>
    <w:rsid w:val="00CD7E52"/>
    <w:rsid w:val="00CE031A"/>
    <w:rsid w:val="00CE093E"/>
    <w:rsid w:val="00CE10FF"/>
    <w:rsid w:val="00CE2981"/>
    <w:rsid w:val="00CE36FD"/>
    <w:rsid w:val="00CE3F35"/>
    <w:rsid w:val="00CE416F"/>
    <w:rsid w:val="00CE4481"/>
    <w:rsid w:val="00CE5051"/>
    <w:rsid w:val="00CE56DD"/>
    <w:rsid w:val="00CE7DB0"/>
    <w:rsid w:val="00CF1877"/>
    <w:rsid w:val="00CF234D"/>
    <w:rsid w:val="00CF2AE4"/>
    <w:rsid w:val="00CF2F45"/>
    <w:rsid w:val="00CF32C5"/>
    <w:rsid w:val="00CF374B"/>
    <w:rsid w:val="00CF3DFB"/>
    <w:rsid w:val="00CF3F8E"/>
    <w:rsid w:val="00CF5248"/>
    <w:rsid w:val="00CF5B73"/>
    <w:rsid w:val="00D031E4"/>
    <w:rsid w:val="00D03DD2"/>
    <w:rsid w:val="00D03E59"/>
    <w:rsid w:val="00D05FBF"/>
    <w:rsid w:val="00D0640D"/>
    <w:rsid w:val="00D06BAD"/>
    <w:rsid w:val="00D074CF"/>
    <w:rsid w:val="00D10DC6"/>
    <w:rsid w:val="00D14017"/>
    <w:rsid w:val="00D150F4"/>
    <w:rsid w:val="00D15CF8"/>
    <w:rsid w:val="00D1696E"/>
    <w:rsid w:val="00D16FCF"/>
    <w:rsid w:val="00D174B1"/>
    <w:rsid w:val="00D2169C"/>
    <w:rsid w:val="00D227A7"/>
    <w:rsid w:val="00D22CFC"/>
    <w:rsid w:val="00D23A9D"/>
    <w:rsid w:val="00D24DD8"/>
    <w:rsid w:val="00D26B14"/>
    <w:rsid w:val="00D26B86"/>
    <w:rsid w:val="00D26E93"/>
    <w:rsid w:val="00D30034"/>
    <w:rsid w:val="00D30073"/>
    <w:rsid w:val="00D3023F"/>
    <w:rsid w:val="00D31A91"/>
    <w:rsid w:val="00D32655"/>
    <w:rsid w:val="00D32A7B"/>
    <w:rsid w:val="00D37DF9"/>
    <w:rsid w:val="00D40544"/>
    <w:rsid w:val="00D40804"/>
    <w:rsid w:val="00D4155E"/>
    <w:rsid w:val="00D41EF2"/>
    <w:rsid w:val="00D425D4"/>
    <w:rsid w:val="00D42AA1"/>
    <w:rsid w:val="00D446D5"/>
    <w:rsid w:val="00D46BAF"/>
    <w:rsid w:val="00D47453"/>
    <w:rsid w:val="00D50F20"/>
    <w:rsid w:val="00D51E4F"/>
    <w:rsid w:val="00D52169"/>
    <w:rsid w:val="00D566A9"/>
    <w:rsid w:val="00D571EE"/>
    <w:rsid w:val="00D57671"/>
    <w:rsid w:val="00D619C0"/>
    <w:rsid w:val="00D627D7"/>
    <w:rsid w:val="00D63729"/>
    <w:rsid w:val="00D63F90"/>
    <w:rsid w:val="00D66ACE"/>
    <w:rsid w:val="00D6766F"/>
    <w:rsid w:val="00D67928"/>
    <w:rsid w:val="00D70DB2"/>
    <w:rsid w:val="00D712F8"/>
    <w:rsid w:val="00D72604"/>
    <w:rsid w:val="00D73277"/>
    <w:rsid w:val="00D74CA0"/>
    <w:rsid w:val="00D75CD7"/>
    <w:rsid w:val="00D80991"/>
    <w:rsid w:val="00D831C8"/>
    <w:rsid w:val="00D83AFF"/>
    <w:rsid w:val="00D8452E"/>
    <w:rsid w:val="00D85D8A"/>
    <w:rsid w:val="00D86E02"/>
    <w:rsid w:val="00D8736C"/>
    <w:rsid w:val="00D87F52"/>
    <w:rsid w:val="00D934CE"/>
    <w:rsid w:val="00D936A2"/>
    <w:rsid w:val="00D95766"/>
    <w:rsid w:val="00D96D71"/>
    <w:rsid w:val="00D97A80"/>
    <w:rsid w:val="00D97E28"/>
    <w:rsid w:val="00DA0202"/>
    <w:rsid w:val="00DA31E5"/>
    <w:rsid w:val="00DA337F"/>
    <w:rsid w:val="00DA36CE"/>
    <w:rsid w:val="00DA3919"/>
    <w:rsid w:val="00DA3F3F"/>
    <w:rsid w:val="00DA5E0B"/>
    <w:rsid w:val="00DB1091"/>
    <w:rsid w:val="00DB10AA"/>
    <w:rsid w:val="00DB4DDA"/>
    <w:rsid w:val="00DB6396"/>
    <w:rsid w:val="00DB6C66"/>
    <w:rsid w:val="00DB75ED"/>
    <w:rsid w:val="00DC1504"/>
    <w:rsid w:val="00DC369F"/>
    <w:rsid w:val="00DC6A7E"/>
    <w:rsid w:val="00DC6D71"/>
    <w:rsid w:val="00DC747E"/>
    <w:rsid w:val="00DD02AE"/>
    <w:rsid w:val="00DD2B2C"/>
    <w:rsid w:val="00DD3232"/>
    <w:rsid w:val="00DD3A51"/>
    <w:rsid w:val="00DD5264"/>
    <w:rsid w:val="00DD5D8A"/>
    <w:rsid w:val="00DE0B6E"/>
    <w:rsid w:val="00DE0F9C"/>
    <w:rsid w:val="00DE10D4"/>
    <w:rsid w:val="00DE4764"/>
    <w:rsid w:val="00DE6898"/>
    <w:rsid w:val="00DE701F"/>
    <w:rsid w:val="00DF1F47"/>
    <w:rsid w:val="00DF327A"/>
    <w:rsid w:val="00DF331D"/>
    <w:rsid w:val="00DF3D11"/>
    <w:rsid w:val="00DF4DB6"/>
    <w:rsid w:val="00DF5EA2"/>
    <w:rsid w:val="00DF7CF9"/>
    <w:rsid w:val="00E05895"/>
    <w:rsid w:val="00E063CA"/>
    <w:rsid w:val="00E06BDC"/>
    <w:rsid w:val="00E076C3"/>
    <w:rsid w:val="00E11961"/>
    <w:rsid w:val="00E141EB"/>
    <w:rsid w:val="00E164B8"/>
    <w:rsid w:val="00E16679"/>
    <w:rsid w:val="00E17E94"/>
    <w:rsid w:val="00E217FA"/>
    <w:rsid w:val="00E22D0E"/>
    <w:rsid w:val="00E23528"/>
    <w:rsid w:val="00E2622E"/>
    <w:rsid w:val="00E303E6"/>
    <w:rsid w:val="00E32AF8"/>
    <w:rsid w:val="00E33885"/>
    <w:rsid w:val="00E34C8D"/>
    <w:rsid w:val="00E34FF2"/>
    <w:rsid w:val="00E35E1C"/>
    <w:rsid w:val="00E36A14"/>
    <w:rsid w:val="00E40E3B"/>
    <w:rsid w:val="00E421CB"/>
    <w:rsid w:val="00E44320"/>
    <w:rsid w:val="00E44EB1"/>
    <w:rsid w:val="00E4648A"/>
    <w:rsid w:val="00E46788"/>
    <w:rsid w:val="00E471A9"/>
    <w:rsid w:val="00E47A65"/>
    <w:rsid w:val="00E514B8"/>
    <w:rsid w:val="00E52147"/>
    <w:rsid w:val="00E525C2"/>
    <w:rsid w:val="00E52CBB"/>
    <w:rsid w:val="00E533F3"/>
    <w:rsid w:val="00E53DDA"/>
    <w:rsid w:val="00E5486B"/>
    <w:rsid w:val="00E54A7E"/>
    <w:rsid w:val="00E57835"/>
    <w:rsid w:val="00E602FC"/>
    <w:rsid w:val="00E60903"/>
    <w:rsid w:val="00E61D03"/>
    <w:rsid w:val="00E63044"/>
    <w:rsid w:val="00E64EC0"/>
    <w:rsid w:val="00E6578C"/>
    <w:rsid w:val="00E66EB8"/>
    <w:rsid w:val="00E67A59"/>
    <w:rsid w:val="00E70C89"/>
    <w:rsid w:val="00E70D8F"/>
    <w:rsid w:val="00E710E8"/>
    <w:rsid w:val="00E733FE"/>
    <w:rsid w:val="00E747FE"/>
    <w:rsid w:val="00E7584A"/>
    <w:rsid w:val="00E75E13"/>
    <w:rsid w:val="00E802B8"/>
    <w:rsid w:val="00E807F9"/>
    <w:rsid w:val="00E81363"/>
    <w:rsid w:val="00E815D7"/>
    <w:rsid w:val="00E81A96"/>
    <w:rsid w:val="00E83457"/>
    <w:rsid w:val="00E8460D"/>
    <w:rsid w:val="00E84DA9"/>
    <w:rsid w:val="00E85BF8"/>
    <w:rsid w:val="00E863AC"/>
    <w:rsid w:val="00E864D0"/>
    <w:rsid w:val="00E90C2E"/>
    <w:rsid w:val="00E93E8F"/>
    <w:rsid w:val="00E9471D"/>
    <w:rsid w:val="00E94806"/>
    <w:rsid w:val="00E9487B"/>
    <w:rsid w:val="00E969BD"/>
    <w:rsid w:val="00EA225C"/>
    <w:rsid w:val="00EA32D8"/>
    <w:rsid w:val="00EA4472"/>
    <w:rsid w:val="00EA55CE"/>
    <w:rsid w:val="00EA6431"/>
    <w:rsid w:val="00EA7465"/>
    <w:rsid w:val="00EA7E61"/>
    <w:rsid w:val="00EB02B1"/>
    <w:rsid w:val="00EB0E60"/>
    <w:rsid w:val="00EB0F0E"/>
    <w:rsid w:val="00EB37AF"/>
    <w:rsid w:val="00EB3A79"/>
    <w:rsid w:val="00EC0497"/>
    <w:rsid w:val="00EC0BF3"/>
    <w:rsid w:val="00EC1C10"/>
    <w:rsid w:val="00EC1FFF"/>
    <w:rsid w:val="00EC4068"/>
    <w:rsid w:val="00EC55D1"/>
    <w:rsid w:val="00EC618D"/>
    <w:rsid w:val="00ED1704"/>
    <w:rsid w:val="00ED1B4B"/>
    <w:rsid w:val="00ED2A5A"/>
    <w:rsid w:val="00ED4460"/>
    <w:rsid w:val="00ED5F89"/>
    <w:rsid w:val="00ED72C3"/>
    <w:rsid w:val="00EE0B07"/>
    <w:rsid w:val="00EE21D0"/>
    <w:rsid w:val="00EE2AC4"/>
    <w:rsid w:val="00EE485E"/>
    <w:rsid w:val="00EF0C70"/>
    <w:rsid w:val="00EF20F9"/>
    <w:rsid w:val="00EF51FC"/>
    <w:rsid w:val="00EF52DD"/>
    <w:rsid w:val="00EF5499"/>
    <w:rsid w:val="00EF7BD4"/>
    <w:rsid w:val="00F020CF"/>
    <w:rsid w:val="00F03EB8"/>
    <w:rsid w:val="00F06D50"/>
    <w:rsid w:val="00F06EAE"/>
    <w:rsid w:val="00F0710F"/>
    <w:rsid w:val="00F10001"/>
    <w:rsid w:val="00F10932"/>
    <w:rsid w:val="00F10E7C"/>
    <w:rsid w:val="00F12027"/>
    <w:rsid w:val="00F120FD"/>
    <w:rsid w:val="00F13248"/>
    <w:rsid w:val="00F15053"/>
    <w:rsid w:val="00F15EFD"/>
    <w:rsid w:val="00F15F5C"/>
    <w:rsid w:val="00F16152"/>
    <w:rsid w:val="00F17991"/>
    <w:rsid w:val="00F22836"/>
    <w:rsid w:val="00F2357A"/>
    <w:rsid w:val="00F24EC6"/>
    <w:rsid w:val="00F265CB"/>
    <w:rsid w:val="00F27425"/>
    <w:rsid w:val="00F3045F"/>
    <w:rsid w:val="00F323CD"/>
    <w:rsid w:val="00F32FD3"/>
    <w:rsid w:val="00F33236"/>
    <w:rsid w:val="00F36CAF"/>
    <w:rsid w:val="00F36D7B"/>
    <w:rsid w:val="00F407C0"/>
    <w:rsid w:val="00F41CD5"/>
    <w:rsid w:val="00F41E51"/>
    <w:rsid w:val="00F4421A"/>
    <w:rsid w:val="00F44584"/>
    <w:rsid w:val="00F460E1"/>
    <w:rsid w:val="00F473AA"/>
    <w:rsid w:val="00F5087C"/>
    <w:rsid w:val="00F510AC"/>
    <w:rsid w:val="00F51B12"/>
    <w:rsid w:val="00F52487"/>
    <w:rsid w:val="00F524AA"/>
    <w:rsid w:val="00F543B9"/>
    <w:rsid w:val="00F54B1E"/>
    <w:rsid w:val="00F60ACF"/>
    <w:rsid w:val="00F64407"/>
    <w:rsid w:val="00F64FC2"/>
    <w:rsid w:val="00F6604F"/>
    <w:rsid w:val="00F72520"/>
    <w:rsid w:val="00F740FC"/>
    <w:rsid w:val="00F74796"/>
    <w:rsid w:val="00F75492"/>
    <w:rsid w:val="00F75E71"/>
    <w:rsid w:val="00F778BB"/>
    <w:rsid w:val="00F813A8"/>
    <w:rsid w:val="00F83B09"/>
    <w:rsid w:val="00F85EA6"/>
    <w:rsid w:val="00F86372"/>
    <w:rsid w:val="00F90C18"/>
    <w:rsid w:val="00F942F9"/>
    <w:rsid w:val="00F94CB5"/>
    <w:rsid w:val="00F9615B"/>
    <w:rsid w:val="00F96E8E"/>
    <w:rsid w:val="00FA046F"/>
    <w:rsid w:val="00FA3DFA"/>
    <w:rsid w:val="00FA40C9"/>
    <w:rsid w:val="00FA43AB"/>
    <w:rsid w:val="00FA5A70"/>
    <w:rsid w:val="00FA6EAB"/>
    <w:rsid w:val="00FA7198"/>
    <w:rsid w:val="00FA73EE"/>
    <w:rsid w:val="00FA767B"/>
    <w:rsid w:val="00FB03D1"/>
    <w:rsid w:val="00FB153F"/>
    <w:rsid w:val="00FB1EA1"/>
    <w:rsid w:val="00FB26DD"/>
    <w:rsid w:val="00FB5041"/>
    <w:rsid w:val="00FB65FD"/>
    <w:rsid w:val="00FB6840"/>
    <w:rsid w:val="00FB6D56"/>
    <w:rsid w:val="00FB6EF6"/>
    <w:rsid w:val="00FC042C"/>
    <w:rsid w:val="00FC258A"/>
    <w:rsid w:val="00FC2A5A"/>
    <w:rsid w:val="00FC4A45"/>
    <w:rsid w:val="00FC52CD"/>
    <w:rsid w:val="00FC55EE"/>
    <w:rsid w:val="00FC6D67"/>
    <w:rsid w:val="00FC786D"/>
    <w:rsid w:val="00FC78CD"/>
    <w:rsid w:val="00FD071B"/>
    <w:rsid w:val="00FD110E"/>
    <w:rsid w:val="00FD1A3E"/>
    <w:rsid w:val="00FD3DD5"/>
    <w:rsid w:val="00FD524A"/>
    <w:rsid w:val="00FD55CE"/>
    <w:rsid w:val="00FD702A"/>
    <w:rsid w:val="00FE05E1"/>
    <w:rsid w:val="00FE0B14"/>
    <w:rsid w:val="00FE1383"/>
    <w:rsid w:val="00FE21FF"/>
    <w:rsid w:val="00FE4E2C"/>
    <w:rsid w:val="00FE57BE"/>
    <w:rsid w:val="00FE7A45"/>
    <w:rsid w:val="00FE7A7A"/>
    <w:rsid w:val="00FF0C77"/>
    <w:rsid w:val="00FF177A"/>
    <w:rsid w:val="00FF2A41"/>
    <w:rsid w:val="00FF2AEA"/>
    <w:rsid w:val="00FF2BB5"/>
    <w:rsid w:val="00FF2D3E"/>
    <w:rsid w:val="00FF31EF"/>
    <w:rsid w:val="00FF4341"/>
    <w:rsid w:val="00FF627F"/>
    <w:rsid w:val="00FF6B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ACF5B6F"/>
  <w15:docId w15:val="{0FB36D0E-A2E7-4902-87FF-622EB88B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e-CH" w:eastAsia="de-CH"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4D67C2"/>
    <w:rPr>
      <w:szCs w:val="24"/>
    </w:rPr>
  </w:style>
  <w:style w:type="paragraph" w:styleId="berschrift1">
    <w:name w:val="heading 1"/>
    <w:basedOn w:val="Standard"/>
    <w:next w:val="Standard"/>
    <w:link w:val="berschrift1Zchn"/>
    <w:qFormat/>
    <w:rsid w:val="000B2ECC"/>
    <w:pPr>
      <w:keepNext/>
      <w:numPr>
        <w:numId w:val="1"/>
      </w:numPr>
      <w:spacing w:before="240" w:after="120"/>
      <w:outlineLvl w:val="0"/>
    </w:pPr>
    <w:rPr>
      <w:b/>
      <w:bCs/>
      <w:kern w:val="32"/>
      <w:sz w:val="28"/>
      <w:szCs w:val="32"/>
    </w:rPr>
  </w:style>
  <w:style w:type="paragraph" w:styleId="berschrift2">
    <w:name w:val="heading 2"/>
    <w:basedOn w:val="Standard"/>
    <w:next w:val="Standard"/>
    <w:link w:val="berschrift2Zchn"/>
    <w:qFormat/>
    <w:rsid w:val="000B2ECC"/>
    <w:pPr>
      <w:keepNext/>
      <w:numPr>
        <w:ilvl w:val="1"/>
        <w:numId w:val="1"/>
      </w:numPr>
      <w:spacing w:before="240" w:after="120"/>
      <w:outlineLvl w:val="1"/>
    </w:pPr>
    <w:rPr>
      <w:b/>
      <w:bCs/>
      <w:iCs/>
      <w:sz w:val="24"/>
      <w:szCs w:val="28"/>
    </w:rPr>
  </w:style>
  <w:style w:type="paragraph" w:styleId="berschrift3">
    <w:name w:val="heading 3"/>
    <w:basedOn w:val="Standard"/>
    <w:next w:val="Standard"/>
    <w:link w:val="berschrift3Zchn"/>
    <w:autoRedefine/>
    <w:qFormat/>
    <w:locked/>
    <w:rsid w:val="00EE485E"/>
    <w:pPr>
      <w:keepNext/>
      <w:numPr>
        <w:ilvl w:val="2"/>
        <w:numId w:val="1"/>
      </w:numPr>
      <w:tabs>
        <w:tab w:val="clear" w:pos="2269"/>
        <w:tab w:val="num" w:pos="851"/>
      </w:tabs>
      <w:spacing w:before="240" w:after="120"/>
      <w:ind w:left="851"/>
      <w:outlineLvl w:val="2"/>
    </w:pPr>
    <w:rPr>
      <w:bCs/>
      <w:szCs w:val="26"/>
    </w:rPr>
  </w:style>
  <w:style w:type="paragraph" w:styleId="berschrift4">
    <w:name w:val="heading 4"/>
    <w:basedOn w:val="Standard"/>
    <w:next w:val="Standard"/>
    <w:link w:val="berschrift4Zchn"/>
    <w:qFormat/>
    <w:locked/>
    <w:rsid w:val="00B81ECA"/>
    <w:pPr>
      <w:keepNext/>
      <w:spacing w:before="360" w:after="120"/>
      <w:outlineLvl w:val="3"/>
    </w:pPr>
    <w:rPr>
      <w:b/>
      <w:bCs/>
      <w:szCs w:val="28"/>
    </w:rPr>
  </w:style>
  <w:style w:type="paragraph" w:styleId="berschrift5">
    <w:name w:val="heading 5"/>
    <w:basedOn w:val="Standard"/>
    <w:next w:val="Standard"/>
    <w:link w:val="berschrift5Zchn"/>
    <w:qFormat/>
    <w:locked/>
    <w:rsid w:val="003A7437"/>
    <w:pPr>
      <w:numPr>
        <w:ilvl w:val="4"/>
        <w:numId w:val="1"/>
      </w:numPr>
      <w:spacing w:before="240" w:after="60"/>
      <w:outlineLvl w:val="4"/>
    </w:pPr>
    <w:rPr>
      <w:bCs/>
      <w:i/>
      <w:iCs/>
      <w:sz w:val="26"/>
      <w:szCs w:val="26"/>
    </w:rPr>
  </w:style>
  <w:style w:type="paragraph" w:styleId="berschrift6">
    <w:name w:val="heading 6"/>
    <w:basedOn w:val="Standard"/>
    <w:next w:val="Standard"/>
    <w:link w:val="berschrift6Zchn"/>
    <w:qFormat/>
    <w:locked/>
    <w:rsid w:val="003A7437"/>
    <w:pPr>
      <w:numPr>
        <w:ilvl w:val="5"/>
        <w:numId w:val="1"/>
      </w:numPr>
      <w:spacing w:before="240" w:after="60"/>
      <w:outlineLvl w:val="5"/>
    </w:pPr>
    <w:rPr>
      <w:rFonts w:ascii="Times New Roman" w:hAnsi="Times New Roman"/>
      <w:bCs/>
      <w:szCs w:val="22"/>
    </w:rPr>
  </w:style>
  <w:style w:type="paragraph" w:styleId="berschrift7">
    <w:name w:val="heading 7"/>
    <w:basedOn w:val="Standard"/>
    <w:next w:val="Standard"/>
    <w:link w:val="berschrift7Zchn"/>
    <w:qFormat/>
    <w:locked/>
    <w:rsid w:val="003A7437"/>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link w:val="berschrift8Zchn"/>
    <w:qFormat/>
    <w:locked/>
    <w:rsid w:val="003A7437"/>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link w:val="berschrift9Zchn"/>
    <w:qFormat/>
    <w:locked/>
    <w:rsid w:val="003A7437"/>
    <w:pPr>
      <w:numPr>
        <w:ilvl w:val="8"/>
        <w:numId w:val="1"/>
      </w:num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0B2ECC"/>
    <w:rPr>
      <w:b/>
      <w:bCs/>
      <w:kern w:val="32"/>
      <w:sz w:val="28"/>
      <w:szCs w:val="32"/>
    </w:rPr>
  </w:style>
  <w:style w:type="character" w:customStyle="1" w:styleId="berschrift2Zchn">
    <w:name w:val="Überschrift 2 Zchn"/>
    <w:link w:val="berschrift2"/>
    <w:locked/>
    <w:rsid w:val="000B2ECC"/>
    <w:rPr>
      <w:b/>
      <w:bCs/>
      <w:iCs/>
      <w:sz w:val="24"/>
      <w:szCs w:val="28"/>
    </w:rPr>
  </w:style>
  <w:style w:type="character" w:customStyle="1" w:styleId="berschrift3Zchn">
    <w:name w:val="Überschrift 3 Zchn"/>
    <w:link w:val="berschrift3"/>
    <w:locked/>
    <w:rsid w:val="00EE485E"/>
    <w:rPr>
      <w:bCs/>
      <w:szCs w:val="26"/>
    </w:rPr>
  </w:style>
  <w:style w:type="character" w:customStyle="1" w:styleId="berschrift4Zchn">
    <w:name w:val="Überschrift 4 Zchn"/>
    <w:link w:val="berschrift4"/>
    <w:locked/>
    <w:rsid w:val="00B81ECA"/>
    <w:rPr>
      <w:b/>
      <w:bCs/>
      <w:szCs w:val="28"/>
    </w:rPr>
  </w:style>
  <w:style w:type="character" w:customStyle="1" w:styleId="berschrift5Zchn">
    <w:name w:val="Überschrift 5 Zchn"/>
    <w:link w:val="berschrift5"/>
    <w:locked/>
    <w:rsid w:val="00916684"/>
    <w:rPr>
      <w:bCs/>
      <w:i/>
      <w:iCs/>
      <w:sz w:val="26"/>
      <w:szCs w:val="26"/>
    </w:rPr>
  </w:style>
  <w:style w:type="character" w:customStyle="1" w:styleId="berschrift6Zchn">
    <w:name w:val="Überschrift 6 Zchn"/>
    <w:link w:val="berschrift6"/>
    <w:locked/>
    <w:rsid w:val="00916684"/>
    <w:rPr>
      <w:rFonts w:ascii="Times New Roman" w:hAnsi="Times New Roman"/>
      <w:bCs/>
      <w:szCs w:val="22"/>
    </w:rPr>
  </w:style>
  <w:style w:type="character" w:customStyle="1" w:styleId="berschrift7Zchn">
    <w:name w:val="Überschrift 7 Zchn"/>
    <w:link w:val="berschrift7"/>
    <w:locked/>
    <w:rsid w:val="00916684"/>
    <w:rPr>
      <w:rFonts w:ascii="Times New Roman" w:hAnsi="Times New Roman"/>
      <w:sz w:val="24"/>
      <w:szCs w:val="24"/>
    </w:rPr>
  </w:style>
  <w:style w:type="character" w:customStyle="1" w:styleId="berschrift8Zchn">
    <w:name w:val="Überschrift 8 Zchn"/>
    <w:link w:val="berschrift8"/>
    <w:locked/>
    <w:rsid w:val="00916684"/>
    <w:rPr>
      <w:rFonts w:ascii="Times New Roman" w:hAnsi="Times New Roman"/>
      <w:i/>
      <w:iCs/>
      <w:sz w:val="24"/>
      <w:szCs w:val="24"/>
    </w:rPr>
  </w:style>
  <w:style w:type="character" w:customStyle="1" w:styleId="berschrift9Zchn">
    <w:name w:val="Überschrift 9 Zchn"/>
    <w:link w:val="berschrift9"/>
    <w:locked/>
    <w:rsid w:val="00916684"/>
    <w:rPr>
      <w:szCs w:val="22"/>
    </w:rPr>
  </w:style>
  <w:style w:type="character" w:styleId="Hyperlink">
    <w:name w:val="Hyperlink"/>
    <w:uiPriority w:val="99"/>
    <w:locked/>
    <w:rsid w:val="00D446D5"/>
    <w:rPr>
      <w:rFonts w:cs="Times New Roman"/>
      <w:color w:val="0000FF"/>
      <w:u w:val="single"/>
    </w:rPr>
  </w:style>
  <w:style w:type="numbering" w:customStyle="1" w:styleId="Listenummeriert2Level">
    <w:name w:val="Liste nummeriert 2. Level"/>
    <w:basedOn w:val="KeineListe"/>
    <w:rsid w:val="00065FBF"/>
    <w:pPr>
      <w:numPr>
        <w:numId w:val="9"/>
      </w:numPr>
    </w:pPr>
  </w:style>
  <w:style w:type="character" w:customStyle="1" w:styleId="Kommentarnoprint">
    <w:name w:val="Kommentar no print"/>
    <w:uiPriority w:val="1"/>
    <w:qFormat/>
    <w:locked/>
    <w:rsid w:val="003406A0"/>
    <w:rPr>
      <w:rFonts w:ascii="Trebuchet MS" w:hAnsi="Trebuchet MS"/>
      <w:b w:val="0"/>
      <w:i/>
      <w:vanish/>
      <w:color w:val="95B3D7" w:themeColor="accent1" w:themeTint="99"/>
      <w:bdr w:val="none" w:sz="0" w:space="0" w:color="auto"/>
      <w:shd w:val="clear" w:color="auto" w:fill="auto"/>
    </w:rPr>
  </w:style>
  <w:style w:type="table" w:styleId="Tabellenraster">
    <w:name w:val="Table Grid"/>
    <w:basedOn w:val="NormaleTabelle"/>
    <w:locked/>
    <w:rsid w:val="005F2EF9"/>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paragraph" w:customStyle="1" w:styleId="ListenummerierteingercktLevel2">
    <w:name w:val="Liste nummeriert eingerückt (Level 2)"/>
    <w:basedOn w:val="Listenummeriert"/>
    <w:qFormat/>
    <w:rsid w:val="00065FBF"/>
    <w:pPr>
      <w:numPr>
        <w:numId w:val="10"/>
      </w:numPr>
      <w:ind w:left="1775" w:hanging="357"/>
    </w:pPr>
  </w:style>
  <w:style w:type="paragraph" w:styleId="Sprechblasentext">
    <w:name w:val="Balloon Text"/>
    <w:basedOn w:val="Standard"/>
    <w:link w:val="SprechblasentextZchn"/>
    <w:semiHidden/>
    <w:locked/>
    <w:rsid w:val="004D67C2"/>
    <w:rPr>
      <w:sz w:val="21"/>
      <w:szCs w:val="20"/>
    </w:rPr>
  </w:style>
  <w:style w:type="character" w:customStyle="1" w:styleId="SprechblasentextZchn">
    <w:name w:val="Sprechblasentext Zchn"/>
    <w:link w:val="Sprechblasentext"/>
    <w:semiHidden/>
    <w:locked/>
    <w:rsid w:val="004D67C2"/>
    <w:rPr>
      <w:sz w:val="21"/>
    </w:rPr>
  </w:style>
  <w:style w:type="character" w:styleId="Kommentarzeichen">
    <w:name w:val="annotation reference"/>
    <w:semiHidden/>
    <w:locked/>
    <w:rsid w:val="007541B1"/>
    <w:rPr>
      <w:rFonts w:cs="Times New Roman"/>
      <w:sz w:val="16"/>
      <w:szCs w:val="16"/>
    </w:rPr>
  </w:style>
  <w:style w:type="paragraph" w:styleId="Kommentartext">
    <w:name w:val="annotation text"/>
    <w:basedOn w:val="Standard"/>
    <w:link w:val="KommentartextZchn"/>
    <w:semiHidden/>
    <w:locked/>
    <w:rsid w:val="007541B1"/>
    <w:rPr>
      <w:szCs w:val="20"/>
    </w:rPr>
  </w:style>
  <w:style w:type="character" w:customStyle="1" w:styleId="KommentartextZchn">
    <w:name w:val="Kommentartext Zchn"/>
    <w:link w:val="Kommentartext"/>
    <w:semiHidden/>
    <w:locked/>
    <w:rsid w:val="00916684"/>
    <w:rPr>
      <w:rFonts w:ascii="Arial" w:hAnsi="Arial" w:cs="Times New Roman"/>
      <w:sz w:val="20"/>
      <w:szCs w:val="20"/>
    </w:rPr>
  </w:style>
  <w:style w:type="paragraph" w:styleId="Kommentarthema">
    <w:name w:val="annotation subject"/>
    <w:basedOn w:val="Kommentartext"/>
    <w:next w:val="Kommentartext"/>
    <w:link w:val="KommentarthemaZchn"/>
    <w:semiHidden/>
    <w:locked/>
    <w:rsid w:val="007541B1"/>
    <w:rPr>
      <w:b/>
      <w:bCs/>
    </w:rPr>
  </w:style>
  <w:style w:type="character" w:customStyle="1" w:styleId="KommentarthemaZchn">
    <w:name w:val="Kommentarthema Zchn"/>
    <w:link w:val="Kommentarthema"/>
    <w:semiHidden/>
    <w:locked/>
    <w:rsid w:val="00916684"/>
    <w:rPr>
      <w:rFonts w:ascii="Arial" w:hAnsi="Arial" w:cs="Times New Roman"/>
      <w:b/>
      <w:bCs/>
      <w:sz w:val="20"/>
      <w:szCs w:val="20"/>
    </w:rPr>
  </w:style>
  <w:style w:type="paragraph" w:styleId="Titel">
    <w:name w:val="Title"/>
    <w:basedOn w:val="Standard"/>
    <w:link w:val="TitelZchn"/>
    <w:qFormat/>
    <w:locked/>
    <w:rsid w:val="005F75CC"/>
    <w:pPr>
      <w:spacing w:before="240" w:after="240"/>
      <w:outlineLvl w:val="0"/>
    </w:pPr>
    <w:rPr>
      <w:b/>
      <w:bCs/>
      <w:kern w:val="28"/>
      <w:sz w:val="32"/>
      <w:szCs w:val="32"/>
    </w:rPr>
  </w:style>
  <w:style w:type="character" w:customStyle="1" w:styleId="TitelZchn">
    <w:name w:val="Titel Zchn"/>
    <w:link w:val="Titel"/>
    <w:locked/>
    <w:rsid w:val="005F75CC"/>
    <w:rPr>
      <w:b/>
      <w:bCs/>
      <w:kern w:val="28"/>
      <w:sz w:val="32"/>
      <w:szCs w:val="32"/>
    </w:rPr>
  </w:style>
  <w:style w:type="table" w:customStyle="1" w:styleId="TabellengitternetzLinks">
    <w:name w:val="Tabellengitternetz Links"/>
    <w:basedOn w:val="Tabellenraster"/>
    <w:locked/>
    <w:rsid w:val="00E525C2"/>
    <w:tblPr/>
    <w:tblStylePr w:type="firstRow">
      <w:rPr>
        <w:rFonts w:cs="Times New Roman"/>
      </w:rPr>
      <w:tblPr/>
      <w:tcPr>
        <w:shd w:val="clear" w:color="auto" w:fill="FFFF99"/>
      </w:tcPr>
    </w:tblStylePr>
  </w:style>
  <w:style w:type="paragraph" w:styleId="Kopfzeile">
    <w:name w:val="header"/>
    <w:basedOn w:val="Standard"/>
    <w:link w:val="KopfzeileZchn"/>
    <w:locked/>
    <w:rsid w:val="00B44432"/>
    <w:pPr>
      <w:tabs>
        <w:tab w:val="center" w:pos="4536"/>
        <w:tab w:val="right" w:pos="9072"/>
      </w:tabs>
    </w:pPr>
    <w:rPr>
      <w:sz w:val="22"/>
    </w:rPr>
  </w:style>
  <w:style w:type="character" w:customStyle="1" w:styleId="KopfzeileZchn">
    <w:name w:val="Kopfzeile Zchn"/>
    <w:link w:val="Kopfzeile"/>
    <w:locked/>
    <w:rsid w:val="00B44432"/>
    <w:rPr>
      <w:sz w:val="22"/>
      <w:szCs w:val="24"/>
    </w:rPr>
  </w:style>
  <w:style w:type="paragraph" w:styleId="Fuzeile">
    <w:name w:val="footer"/>
    <w:basedOn w:val="Standard"/>
    <w:link w:val="FuzeileZchn"/>
    <w:uiPriority w:val="99"/>
    <w:locked/>
    <w:rsid w:val="00B44432"/>
    <w:pPr>
      <w:tabs>
        <w:tab w:val="center" w:pos="4536"/>
        <w:tab w:val="right" w:pos="9072"/>
      </w:tabs>
    </w:pPr>
    <w:rPr>
      <w:sz w:val="16"/>
    </w:rPr>
  </w:style>
  <w:style w:type="character" w:customStyle="1" w:styleId="FuzeileZchn">
    <w:name w:val="Fußzeile Zchn"/>
    <w:link w:val="Fuzeile"/>
    <w:uiPriority w:val="99"/>
    <w:locked/>
    <w:rsid w:val="00B44432"/>
    <w:rPr>
      <w:sz w:val="16"/>
      <w:szCs w:val="24"/>
    </w:rPr>
  </w:style>
  <w:style w:type="table" w:customStyle="1" w:styleId="TabellengitternetzFillout">
    <w:name w:val="Tabellengitternetz Fillout"/>
    <w:basedOn w:val="Tabellenraster"/>
    <w:locked/>
    <w:rsid w:val="0002079D"/>
    <w:tblPr/>
    <w:tblStylePr w:type="firstRow">
      <w:rPr>
        <w:rFonts w:cs="Times New Roman"/>
      </w:rPr>
      <w:tblPr/>
      <w:tcPr>
        <w:shd w:val="clear" w:color="auto" w:fill="FFFF99"/>
      </w:tcPr>
    </w:tblStylePr>
    <w:tblStylePr w:type="lastCol">
      <w:rPr>
        <w:rFonts w:cs="Times New Roman"/>
      </w:rPr>
      <w:tblPr/>
      <w:tcPr>
        <w:tcBorders>
          <w:top w:val="nil"/>
          <w:left w:val="nil"/>
          <w:bottom w:val="dotted" w:sz="4" w:space="0" w:color="auto"/>
          <w:right w:val="nil"/>
          <w:insideH w:val="nil"/>
          <w:insideV w:val="nil"/>
          <w:tl2br w:val="nil"/>
          <w:tr2bl w:val="nil"/>
        </w:tcBorders>
        <w:shd w:val="clear" w:color="auto" w:fill="D9D9D9"/>
      </w:tcPr>
    </w:tblStylePr>
  </w:style>
  <w:style w:type="paragraph" w:styleId="Verzeichnis1">
    <w:name w:val="toc 1"/>
    <w:basedOn w:val="Standard"/>
    <w:next w:val="Standard"/>
    <w:uiPriority w:val="39"/>
    <w:qFormat/>
    <w:rsid w:val="00CC471D"/>
    <w:pPr>
      <w:tabs>
        <w:tab w:val="left" w:pos="851"/>
        <w:tab w:val="right" w:leader="dot" w:pos="9412"/>
      </w:tabs>
      <w:spacing w:before="240" w:after="120" w:line="360" w:lineRule="atLeast"/>
    </w:pPr>
    <w:rPr>
      <w:b/>
      <w:noProof/>
      <w:sz w:val="24"/>
      <w:szCs w:val="20"/>
      <w:lang w:val="de-DE" w:eastAsia="de-DE"/>
    </w:rPr>
  </w:style>
  <w:style w:type="paragraph" w:styleId="Dokumentstruktur">
    <w:name w:val="Document Map"/>
    <w:basedOn w:val="Standard"/>
    <w:link w:val="DokumentstrukturZchn"/>
    <w:semiHidden/>
    <w:locked/>
    <w:rsid w:val="00C41159"/>
    <w:pPr>
      <w:shd w:val="clear" w:color="auto" w:fill="000080"/>
    </w:pPr>
    <w:rPr>
      <w:sz w:val="2"/>
      <w:szCs w:val="20"/>
    </w:rPr>
  </w:style>
  <w:style w:type="character" w:customStyle="1" w:styleId="DokumentstrukturZchn">
    <w:name w:val="Dokumentstruktur Zchn"/>
    <w:link w:val="Dokumentstruktur"/>
    <w:semiHidden/>
    <w:locked/>
    <w:rsid w:val="00916684"/>
    <w:rPr>
      <w:rFonts w:cs="Times New Roman"/>
      <w:sz w:val="2"/>
    </w:rPr>
  </w:style>
  <w:style w:type="character" w:styleId="Fett">
    <w:name w:val="Strong"/>
    <w:qFormat/>
    <w:rsid w:val="00F10932"/>
    <w:rPr>
      <w:rFonts w:cs="Times New Roman"/>
      <w:b/>
      <w:bCs/>
    </w:rPr>
  </w:style>
  <w:style w:type="paragraph" w:styleId="Verzeichnis2">
    <w:name w:val="toc 2"/>
    <w:basedOn w:val="Standard"/>
    <w:next w:val="Standard"/>
    <w:autoRedefine/>
    <w:uiPriority w:val="39"/>
    <w:qFormat/>
    <w:rsid w:val="003A5116"/>
    <w:pPr>
      <w:tabs>
        <w:tab w:val="left" w:pos="851"/>
        <w:tab w:val="right" w:leader="dot" w:pos="9373"/>
      </w:tabs>
    </w:pPr>
    <w:rPr>
      <w:noProof/>
    </w:rPr>
  </w:style>
  <w:style w:type="paragraph" w:styleId="Verzeichnis5">
    <w:name w:val="toc 5"/>
    <w:basedOn w:val="Standard"/>
    <w:next w:val="Standard"/>
    <w:autoRedefine/>
    <w:uiPriority w:val="99"/>
    <w:semiHidden/>
    <w:locked/>
    <w:rsid w:val="000F2B17"/>
    <w:pPr>
      <w:ind w:left="960"/>
    </w:pPr>
    <w:rPr>
      <w:rFonts w:cs="Arial"/>
      <w:sz w:val="24"/>
      <w:lang w:eastAsia="en-US"/>
    </w:rPr>
  </w:style>
  <w:style w:type="paragraph" w:styleId="Verzeichnis3">
    <w:name w:val="toc 3"/>
    <w:basedOn w:val="Standard"/>
    <w:next w:val="Standard"/>
    <w:autoRedefine/>
    <w:uiPriority w:val="39"/>
    <w:qFormat/>
    <w:rsid w:val="003A5116"/>
    <w:pPr>
      <w:tabs>
        <w:tab w:val="left" w:pos="851"/>
        <w:tab w:val="right" w:leader="dot" w:pos="9373"/>
      </w:tabs>
    </w:pPr>
    <w:rPr>
      <w:noProof/>
    </w:rPr>
  </w:style>
  <w:style w:type="table" w:styleId="Tabellendesign">
    <w:name w:val="Table Theme"/>
    <w:basedOn w:val="NormaleTabelle"/>
    <w:locked/>
    <w:rsid w:val="005510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nil"/>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nil"/>
          <w:right w:val="nil"/>
          <w:insideH w:val="nil"/>
          <w:insideV w:val="nil"/>
          <w:tl2br w:val="nil"/>
          <w:tr2bl w:val="nil"/>
        </w:tcBorders>
      </w:tcPr>
    </w:tblStylePr>
  </w:style>
  <w:style w:type="table" w:customStyle="1" w:styleId="Tabellenraster1">
    <w:name w:val="Tabellenraster1"/>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raster2">
    <w:name w:val="Tabellenraster2"/>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numbering" w:customStyle="1" w:styleId="Formatvorlage1">
    <w:name w:val="Formatvorlage1"/>
    <w:uiPriority w:val="99"/>
    <w:locked/>
    <w:rsid w:val="00561A80"/>
    <w:pPr>
      <w:numPr>
        <w:numId w:val="2"/>
      </w:numPr>
    </w:pPr>
  </w:style>
  <w:style w:type="paragraph" w:styleId="berarbeitung">
    <w:name w:val="Revision"/>
    <w:hidden/>
    <w:uiPriority w:val="99"/>
    <w:semiHidden/>
    <w:rsid w:val="000B2ECC"/>
    <w:rPr>
      <w:szCs w:val="24"/>
    </w:rPr>
  </w:style>
  <w:style w:type="paragraph" w:styleId="Untertitel">
    <w:name w:val="Subtitle"/>
    <w:basedOn w:val="Standard"/>
    <w:next w:val="Standard"/>
    <w:link w:val="UntertitelZchn"/>
    <w:uiPriority w:val="11"/>
    <w:qFormat/>
    <w:locked/>
    <w:rsid w:val="00D1696E"/>
    <w:pPr>
      <w:numPr>
        <w:ilvl w:val="1"/>
      </w:numPr>
    </w:pPr>
    <w:rPr>
      <w:rFonts w:eastAsiaTheme="majorEastAsia" w:cstheme="majorBidi"/>
      <w:b/>
      <w:iCs/>
      <w:spacing w:val="15"/>
      <w:sz w:val="24"/>
    </w:rPr>
  </w:style>
  <w:style w:type="character" w:customStyle="1" w:styleId="UntertitelZchn">
    <w:name w:val="Untertitel Zchn"/>
    <w:basedOn w:val="Absatz-Standardschriftart"/>
    <w:link w:val="Untertitel"/>
    <w:uiPriority w:val="11"/>
    <w:rsid w:val="00D1696E"/>
    <w:rPr>
      <w:rFonts w:eastAsiaTheme="majorEastAsia" w:cstheme="majorBidi"/>
      <w:b/>
      <w:iCs/>
      <w:spacing w:val="15"/>
      <w:sz w:val="24"/>
      <w:szCs w:val="24"/>
    </w:rPr>
  </w:style>
  <w:style w:type="character" w:styleId="Hervorhebung">
    <w:name w:val="Emphasis"/>
    <w:basedOn w:val="Absatz-Standardschriftart"/>
    <w:uiPriority w:val="20"/>
    <w:qFormat/>
    <w:rsid w:val="00283619"/>
    <w:rPr>
      <w:b/>
      <w:iCs/>
    </w:rPr>
  </w:style>
  <w:style w:type="paragraph" w:customStyle="1" w:styleId="Standardzweispaltig">
    <w:name w:val="Standard zweispaltig"/>
    <w:basedOn w:val="Standard"/>
    <w:qFormat/>
    <w:rsid w:val="00B577C2"/>
    <w:pPr>
      <w:tabs>
        <w:tab w:val="left" w:pos="4536"/>
      </w:tabs>
      <w:ind w:left="4537" w:hanging="3686"/>
    </w:pPr>
  </w:style>
  <w:style w:type="paragraph" w:customStyle="1" w:styleId="Standardzweispaltigschmal">
    <w:name w:val="Standard zweispaltig schmal"/>
    <w:basedOn w:val="Standardzweispaltig"/>
    <w:qFormat/>
    <w:rsid w:val="008A4E8F"/>
    <w:pPr>
      <w:tabs>
        <w:tab w:val="clear" w:pos="4536"/>
        <w:tab w:val="left" w:pos="2835"/>
        <w:tab w:val="left" w:pos="5670"/>
      </w:tabs>
      <w:ind w:left="2552" w:hanging="1701"/>
    </w:pPr>
  </w:style>
  <w:style w:type="numbering" w:customStyle="1" w:styleId="FormatvorlageMitGliederungLinks0cmHngend063cm">
    <w:name w:val="Formatvorlage Mit Gliederung Links:  0 cm Hängend:  0.63 cm"/>
    <w:basedOn w:val="KeineListe"/>
    <w:locked/>
    <w:rsid w:val="005F0DDF"/>
    <w:pPr>
      <w:numPr>
        <w:numId w:val="4"/>
      </w:numPr>
    </w:pPr>
  </w:style>
  <w:style w:type="numbering" w:customStyle="1" w:styleId="FormatvorlageMitGliederungLinks0cmHngend063cm1">
    <w:name w:val="Formatvorlage Mit Gliederung Links:  0 cm Hängend:  0.63 cm1"/>
    <w:basedOn w:val="KeineListe"/>
    <w:locked/>
    <w:rsid w:val="005F0DDF"/>
    <w:pPr>
      <w:numPr>
        <w:numId w:val="5"/>
      </w:numPr>
    </w:pPr>
  </w:style>
  <w:style w:type="numbering" w:customStyle="1" w:styleId="ZahlStrich">
    <w:name w:val="Zahl / Strich"/>
    <w:basedOn w:val="KeineListe"/>
    <w:locked/>
    <w:rsid w:val="005F0DDF"/>
    <w:pPr>
      <w:numPr>
        <w:numId w:val="6"/>
      </w:numPr>
    </w:pPr>
  </w:style>
  <w:style w:type="numbering" w:customStyle="1" w:styleId="Zahlen">
    <w:name w:val="Zahlen"/>
    <w:basedOn w:val="KeineListe"/>
    <w:locked/>
    <w:rsid w:val="005F0DDF"/>
    <w:pPr>
      <w:numPr>
        <w:numId w:val="7"/>
      </w:numPr>
    </w:pPr>
  </w:style>
  <w:style w:type="paragraph" w:customStyle="1" w:styleId="StandardmitEinzug">
    <w:name w:val="Standard mit Einzug"/>
    <w:basedOn w:val="Standard"/>
    <w:qFormat/>
    <w:rsid w:val="00B577C2"/>
    <w:pPr>
      <w:spacing w:after="80"/>
      <w:ind w:left="851"/>
    </w:pPr>
  </w:style>
  <w:style w:type="paragraph" w:customStyle="1" w:styleId="Listenummeriert">
    <w:name w:val="Liste nummeriert"/>
    <w:basedOn w:val="StandardmitEinzug"/>
    <w:qFormat/>
    <w:rsid w:val="005735AF"/>
    <w:pPr>
      <w:numPr>
        <w:numId w:val="8"/>
      </w:numPr>
      <w:ind w:left="1208" w:hanging="357"/>
    </w:pPr>
  </w:style>
  <w:style w:type="paragraph" w:customStyle="1" w:styleId="ListemitAbsatz">
    <w:name w:val="Liste mit Absatz"/>
    <w:basedOn w:val="Standard"/>
    <w:qFormat/>
    <w:rsid w:val="008B4358"/>
    <w:pPr>
      <w:numPr>
        <w:numId w:val="3"/>
      </w:numPr>
      <w:ind w:left="1191" w:hanging="340"/>
    </w:pPr>
  </w:style>
  <w:style w:type="character" w:customStyle="1" w:styleId="Unausgedruckt">
    <w:name w:val="Unausgedruckt"/>
    <w:uiPriority w:val="1"/>
    <w:qFormat/>
    <w:locked/>
    <w:rsid w:val="005F75CC"/>
    <w:rPr>
      <w:vanish/>
    </w:rPr>
  </w:style>
  <w:style w:type="character" w:customStyle="1" w:styleId="Hochstellung">
    <w:name w:val="Hochstellung"/>
    <w:uiPriority w:val="1"/>
    <w:qFormat/>
    <w:rsid w:val="003F404C"/>
    <w:rPr>
      <w:vertAlign w:val="superscript"/>
    </w:rPr>
  </w:style>
  <w:style w:type="paragraph" w:customStyle="1" w:styleId="ListeohneAbsatz">
    <w:name w:val="Liste ohne Absatz"/>
    <w:basedOn w:val="Standard"/>
    <w:qFormat/>
    <w:rsid w:val="00B64F61"/>
    <w:pPr>
      <w:framePr w:wrap="around" w:vAnchor="text" w:hAnchor="text" w:y="1"/>
      <w:numPr>
        <w:numId w:val="11"/>
      </w:numPr>
      <w:ind w:left="357" w:hanging="357"/>
    </w:pPr>
  </w:style>
  <w:style w:type="paragraph" w:customStyle="1" w:styleId="Standardabsatz">
    <w:name w:val="Standardabsatz"/>
    <w:basedOn w:val="Standard"/>
    <w:link w:val="StandardabsatzZchn"/>
    <w:rsid w:val="004C3148"/>
    <w:pPr>
      <w:keepLines/>
      <w:tabs>
        <w:tab w:val="left" w:pos="2268"/>
      </w:tabs>
      <w:spacing w:after="120" w:line="288" w:lineRule="auto"/>
      <w:ind w:left="851"/>
      <w:jc w:val="both"/>
    </w:pPr>
  </w:style>
  <w:style w:type="paragraph" w:customStyle="1" w:styleId="StandardabsatzEng">
    <w:name w:val="Standardabsatz Eng"/>
    <w:basedOn w:val="Standardabsatz"/>
    <w:rsid w:val="004C3148"/>
    <w:pPr>
      <w:spacing w:after="40" w:line="240" w:lineRule="auto"/>
    </w:pPr>
  </w:style>
  <w:style w:type="paragraph" w:customStyle="1" w:styleId="StandardabsatzListe">
    <w:name w:val="Standardabsatz Liste"/>
    <w:basedOn w:val="Standardabsatz"/>
    <w:uiPriority w:val="99"/>
    <w:rsid w:val="004C3148"/>
    <w:pPr>
      <w:tabs>
        <w:tab w:val="num" w:pos="851"/>
      </w:tabs>
      <w:spacing w:after="60"/>
      <w:ind w:hanging="851"/>
    </w:pPr>
    <w:rPr>
      <w:rFonts w:cs="Arial"/>
    </w:rPr>
  </w:style>
  <w:style w:type="paragraph" w:customStyle="1" w:styleId="StandardmitAbsatz">
    <w:name w:val="Standard mit Absatz"/>
    <w:basedOn w:val="Standard"/>
    <w:qFormat/>
    <w:rsid w:val="00AB7530"/>
    <w:pPr>
      <w:spacing w:after="80"/>
    </w:pPr>
  </w:style>
  <w:style w:type="character" w:customStyle="1" w:styleId="StandardabsatzZchn">
    <w:name w:val="Standardabsatz Zchn"/>
    <w:link w:val="Standardabsatz"/>
    <w:rsid w:val="004C3148"/>
    <w:rPr>
      <w:szCs w:val="24"/>
    </w:rPr>
  </w:style>
  <w:style w:type="paragraph" w:customStyle="1" w:styleId="Standardzentriert">
    <w:name w:val="Standard zentriert"/>
    <w:basedOn w:val="Standard"/>
    <w:next w:val="Standard"/>
    <w:link w:val="StandardzentriertZchn"/>
    <w:qFormat/>
    <w:rsid w:val="006938AA"/>
    <w:pPr>
      <w:jc w:val="center"/>
    </w:pPr>
  </w:style>
  <w:style w:type="character" w:customStyle="1" w:styleId="Hochgestellt">
    <w:name w:val="Hochgestellt"/>
    <w:basedOn w:val="Absatz-Standardschriftart"/>
    <w:uiPriority w:val="1"/>
    <w:qFormat/>
    <w:rsid w:val="00B81ECA"/>
    <w:rPr>
      <w:vertAlign w:val="superscript"/>
    </w:rPr>
  </w:style>
  <w:style w:type="paragraph" w:customStyle="1" w:styleId="Absatz-Standard">
    <w:name w:val="Absatz-Standard"/>
    <w:basedOn w:val="Standard"/>
    <w:rsid w:val="004C3148"/>
    <w:pPr>
      <w:spacing w:before="120" w:line="280" w:lineRule="atLeast"/>
      <w:jc w:val="both"/>
    </w:pPr>
    <w:rPr>
      <w:sz w:val="22"/>
      <w:szCs w:val="20"/>
      <w:lang w:eastAsia="de-DE"/>
    </w:rPr>
  </w:style>
  <w:style w:type="character" w:customStyle="1" w:styleId="StandardzentriertZchn">
    <w:name w:val="Standard zentriert Zchn"/>
    <w:basedOn w:val="Absatz-Standardschriftart"/>
    <w:link w:val="Standardzentriert"/>
    <w:rsid w:val="006938AA"/>
    <w:rPr>
      <w:szCs w:val="24"/>
    </w:rPr>
  </w:style>
  <w:style w:type="table" w:customStyle="1" w:styleId="HelleSchattierung-Akzent11">
    <w:name w:val="Helle Schattierung - Akzent 11"/>
    <w:basedOn w:val="NormaleTabelle"/>
    <w:uiPriority w:val="60"/>
    <w:rsid w:val="004C3148"/>
    <w:rPr>
      <w:rFonts w:ascii="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ittlereSchattierung1-Akzent5">
    <w:name w:val="Medium Shading 1 Accent 5"/>
    <w:basedOn w:val="NormaleTabelle"/>
    <w:uiPriority w:val="63"/>
    <w:locked/>
    <w:rsid w:val="004C3148"/>
    <w:rPr>
      <w:rFonts w:ascii="Times New Roman" w:hAnsi="Times New Roma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HelleListe-Akzent5">
    <w:name w:val="Light List Accent 5"/>
    <w:basedOn w:val="NormaleTabelle"/>
    <w:uiPriority w:val="61"/>
    <w:locked/>
    <w:rsid w:val="004C3148"/>
    <w:rPr>
      <w:rFonts w:ascii="Times New Roman" w:hAnsi="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tcBorders>
          <w:top w:val="nil"/>
          <w:left w:val="nil"/>
          <w:bottom w:val="nil"/>
          <w:right w:val="nil"/>
          <w:insideH w:val="nil"/>
          <w:insideV w:val="single" w:sz="4" w:space="0" w:color="FFFFFF"/>
          <w:tl2br w:val="nil"/>
          <w:tr2bl w:val="nil"/>
        </w:tcBorders>
        <w:shd w:val="clear" w:color="auto" w:fill="4BACC6"/>
        <w:vAlign w:val="center"/>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4C3148"/>
    <w:pPr>
      <w:autoSpaceDE w:val="0"/>
      <w:autoSpaceDN w:val="0"/>
      <w:adjustRightInd w:val="0"/>
    </w:pPr>
    <w:rPr>
      <w:rFonts w:cs="Arial"/>
      <w:color w:val="000000"/>
      <w:sz w:val="24"/>
      <w:szCs w:val="24"/>
    </w:rPr>
  </w:style>
  <w:style w:type="character" w:styleId="Platzhaltertext">
    <w:name w:val="Placeholder Text"/>
    <w:uiPriority w:val="99"/>
    <w:semiHidden/>
    <w:locked/>
    <w:rsid w:val="004C3148"/>
    <w:rPr>
      <w:color w:val="808080"/>
    </w:rPr>
  </w:style>
  <w:style w:type="table" w:customStyle="1" w:styleId="Tabellenraster3">
    <w:name w:val="Tabellenraster3"/>
    <w:basedOn w:val="NormaleTabelle"/>
    <w:next w:val="Tabellenraster"/>
    <w:rsid w:val="004C3148"/>
    <w:pPr>
      <w:keepNext/>
    </w:pPr>
    <w:rPr>
      <w:rFonts w:ascii="Times New Roman" w:hAnsi="Times New Roman"/>
    </w:r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gitternetzLinks1">
    <w:name w:val="Tabellengitternetz Links1"/>
    <w:basedOn w:val="Tabellenraster"/>
    <w:rsid w:val="004C3148"/>
    <w:pPr>
      <w:keepNext w:val="0"/>
    </w:pPr>
    <w:rPr>
      <w:rFonts w:ascii="Times New Roman" w:hAnsi="Times New Roman"/>
      <w:lang w:eastAsia="en-US"/>
    </w:rPr>
    <w:tblPr/>
    <w:tblStylePr w:type="firstRow">
      <w:rPr>
        <w:rFonts w:ascii="Times New Roman" w:hAnsi="Times New Roman" w:cs="Times New Roman" w:hint="default"/>
      </w:rPr>
      <w:tblPr/>
      <w:tcPr>
        <w:shd w:val="clear" w:color="auto" w:fill="FFFF99"/>
      </w:tcPr>
    </w:tblStylePr>
  </w:style>
  <w:style w:type="paragraph" w:styleId="Inhaltsverzeichnisberschrift">
    <w:name w:val="TOC Heading"/>
    <w:basedOn w:val="berschrift1"/>
    <w:next w:val="Standard"/>
    <w:uiPriority w:val="39"/>
    <w:semiHidden/>
    <w:unhideWhenUsed/>
    <w:qFormat/>
    <w:locked/>
    <w:rsid w:val="004C3148"/>
    <w:pPr>
      <w:keepLines/>
      <w:numPr>
        <w:numId w:val="0"/>
      </w:numPr>
      <w:spacing w:before="480" w:after="0" w:line="276" w:lineRule="auto"/>
      <w:outlineLvl w:val="9"/>
    </w:pPr>
    <w:rPr>
      <w:rFonts w:ascii="Cambria" w:hAnsi="Cambria"/>
      <w:color w:val="365F91"/>
      <w:kern w:val="0"/>
      <w:szCs w:val="28"/>
    </w:rPr>
  </w:style>
  <w:style w:type="character" w:styleId="BesuchterLink">
    <w:name w:val="FollowedHyperlink"/>
    <w:basedOn w:val="Absatz-Standardschriftart"/>
    <w:uiPriority w:val="99"/>
    <w:semiHidden/>
    <w:unhideWhenUsed/>
    <w:locked/>
    <w:rsid w:val="004C3148"/>
    <w:rPr>
      <w:color w:val="800080" w:themeColor="followedHyperlink"/>
      <w:u w:val="single"/>
    </w:rPr>
  </w:style>
  <w:style w:type="paragraph" w:styleId="Funotentext">
    <w:name w:val="footnote text"/>
    <w:basedOn w:val="Standard"/>
    <w:link w:val="FunotentextZchn"/>
    <w:uiPriority w:val="99"/>
    <w:semiHidden/>
    <w:unhideWhenUsed/>
    <w:locked/>
    <w:rsid w:val="008A4E8F"/>
    <w:rPr>
      <w:sz w:val="16"/>
      <w:szCs w:val="20"/>
    </w:rPr>
  </w:style>
  <w:style w:type="character" w:customStyle="1" w:styleId="FunotentextZchn">
    <w:name w:val="Fußnotentext Zchn"/>
    <w:basedOn w:val="Absatz-Standardschriftart"/>
    <w:link w:val="Funotentext"/>
    <w:uiPriority w:val="99"/>
    <w:semiHidden/>
    <w:rsid w:val="008A4E8F"/>
    <w:rPr>
      <w:sz w:val="16"/>
    </w:rPr>
  </w:style>
  <w:style w:type="character" w:styleId="Funotenzeichen">
    <w:name w:val="footnote reference"/>
    <w:basedOn w:val="Absatz-Standardschriftart"/>
    <w:uiPriority w:val="99"/>
    <w:semiHidden/>
    <w:unhideWhenUsed/>
    <w:locked/>
    <w:rsid w:val="008A4E8F"/>
    <w:rPr>
      <w:vertAlign w:val="superscript"/>
    </w:rPr>
  </w:style>
  <w:style w:type="paragraph" w:customStyle="1" w:styleId="ListemitEinzug">
    <w:name w:val="Liste mit Einzug"/>
    <w:basedOn w:val="Standard"/>
    <w:qFormat/>
    <w:rsid w:val="00866BB5"/>
    <w:pPr>
      <w:spacing w:before="60" w:after="60"/>
      <w:ind w:left="1191" w:hanging="340"/>
      <w:contextualSpacing/>
    </w:pPr>
  </w:style>
  <w:style w:type="paragraph" w:customStyle="1" w:styleId="Kleiner">
    <w:name w:val="Kleiner"/>
    <w:basedOn w:val="Standard"/>
    <w:link w:val="KleinerZchn"/>
    <w:qFormat/>
    <w:rsid w:val="00866BB5"/>
    <w:rPr>
      <w:sz w:val="14"/>
    </w:rPr>
  </w:style>
  <w:style w:type="character" w:customStyle="1" w:styleId="KleinerZchn">
    <w:name w:val="Kleiner Zchn"/>
    <w:basedOn w:val="Absatz-Standardschriftart"/>
    <w:link w:val="Kleiner"/>
    <w:rsid w:val="00866BB5"/>
    <w:rPr>
      <w:sz w:val="14"/>
      <w:szCs w:val="24"/>
    </w:rPr>
  </w:style>
  <w:style w:type="paragraph" w:styleId="Listenabsatz">
    <w:name w:val="List Paragraph"/>
    <w:basedOn w:val="Standard"/>
    <w:uiPriority w:val="34"/>
    <w:qFormat/>
    <w:rsid w:val="00ED1B4B"/>
    <w:pPr>
      <w:ind w:left="720"/>
      <w:contextualSpacing/>
    </w:pPr>
  </w:style>
  <w:style w:type="numbering" w:customStyle="1" w:styleId="FormatvorlageAufgezhltCourierNewLinks19cmHngend063cm">
    <w:name w:val="Formatvorlage Aufgezählt Courier New Links:  1.9 cm Hängend:  0.63 cm"/>
    <w:basedOn w:val="KeineListe"/>
    <w:rsid w:val="00F36CAF"/>
    <w:pPr>
      <w:numPr>
        <w:numId w:val="12"/>
      </w:numPr>
    </w:pPr>
  </w:style>
  <w:style w:type="numbering" w:customStyle="1" w:styleId="FormatvorlageAufgezhltWingdingsSymbolLinks317cmHngend0">
    <w:name w:val="Formatvorlage Aufgezählt Wingdings (Symbol) Links:  3.17 cm Hängend:  0...."/>
    <w:basedOn w:val="KeineListe"/>
    <w:rsid w:val="00F36CAF"/>
    <w:pPr>
      <w:numPr>
        <w:numId w:val="26"/>
      </w:numPr>
    </w:pPr>
  </w:style>
  <w:style w:type="numbering" w:customStyle="1" w:styleId="FormatvorlageMitGliederungLinks0cmHngend063cm2">
    <w:name w:val="Formatvorlage Mit Gliederung Links:  0 cm Hängend:  0.63 cm2"/>
    <w:basedOn w:val="KeineListe"/>
    <w:locked/>
    <w:rsid w:val="00E52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86849">
      <w:bodyDiv w:val="1"/>
      <w:marLeft w:val="0"/>
      <w:marRight w:val="0"/>
      <w:marTop w:val="0"/>
      <w:marBottom w:val="0"/>
      <w:divBdr>
        <w:top w:val="none" w:sz="0" w:space="0" w:color="auto"/>
        <w:left w:val="none" w:sz="0" w:space="0" w:color="auto"/>
        <w:bottom w:val="none" w:sz="0" w:space="0" w:color="auto"/>
        <w:right w:val="none" w:sz="0" w:space="0" w:color="auto"/>
      </w:divBdr>
    </w:div>
    <w:div w:id="582757975">
      <w:marLeft w:val="0"/>
      <w:marRight w:val="0"/>
      <w:marTop w:val="0"/>
      <w:marBottom w:val="0"/>
      <w:divBdr>
        <w:top w:val="none" w:sz="0" w:space="0" w:color="auto"/>
        <w:left w:val="none" w:sz="0" w:space="0" w:color="auto"/>
        <w:bottom w:val="none" w:sz="0" w:space="0" w:color="auto"/>
        <w:right w:val="none" w:sz="0" w:space="0" w:color="auto"/>
      </w:divBdr>
    </w:div>
    <w:div w:id="749889450">
      <w:bodyDiv w:val="1"/>
      <w:marLeft w:val="0"/>
      <w:marRight w:val="0"/>
      <w:marTop w:val="0"/>
      <w:marBottom w:val="0"/>
      <w:divBdr>
        <w:top w:val="none" w:sz="0" w:space="0" w:color="auto"/>
        <w:left w:val="none" w:sz="0" w:space="0" w:color="auto"/>
        <w:bottom w:val="none" w:sz="0" w:space="0" w:color="auto"/>
        <w:right w:val="none" w:sz="0" w:space="0" w:color="auto"/>
      </w:divBdr>
    </w:div>
    <w:div w:id="1283809341">
      <w:bodyDiv w:val="1"/>
      <w:marLeft w:val="0"/>
      <w:marRight w:val="0"/>
      <w:marTop w:val="0"/>
      <w:marBottom w:val="0"/>
      <w:divBdr>
        <w:top w:val="none" w:sz="0" w:space="0" w:color="auto"/>
        <w:left w:val="none" w:sz="0" w:space="0" w:color="auto"/>
        <w:bottom w:val="none" w:sz="0" w:space="0" w:color="auto"/>
        <w:right w:val="none" w:sz="0" w:space="0" w:color="auto"/>
      </w:divBdr>
    </w:div>
    <w:div w:id="1376009315">
      <w:bodyDiv w:val="1"/>
      <w:marLeft w:val="0"/>
      <w:marRight w:val="0"/>
      <w:marTop w:val="0"/>
      <w:marBottom w:val="0"/>
      <w:divBdr>
        <w:top w:val="none" w:sz="0" w:space="0" w:color="auto"/>
        <w:left w:val="none" w:sz="0" w:space="0" w:color="auto"/>
        <w:bottom w:val="none" w:sz="0" w:space="0" w:color="auto"/>
        <w:right w:val="none" w:sz="0" w:space="0" w:color="auto"/>
      </w:divBdr>
    </w:div>
    <w:div w:id="207881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46E7E-4D85-42C5-A263-387386B8D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2030</Words>
  <Characters>18638</Characters>
  <Application>Microsoft Office Word</Application>
  <DocSecurity>0</DocSecurity>
  <Lines>155</Lines>
  <Paragraphs>41</Paragraphs>
  <ScaleCrop>false</ScaleCrop>
  <HeadingPairs>
    <vt:vector size="2" baseType="variant">
      <vt:variant>
        <vt:lpstr>Titel</vt:lpstr>
      </vt:variant>
      <vt:variant>
        <vt:i4>1</vt:i4>
      </vt:variant>
    </vt:vector>
  </HeadingPairs>
  <TitlesOfParts>
    <vt:vector size="1" baseType="lpstr">
      <vt:lpstr>Alle Teile</vt:lpstr>
    </vt:vector>
  </TitlesOfParts>
  <Company>HP</Company>
  <LinksUpToDate>false</LinksUpToDate>
  <CharactersWithSpaces>20627</CharactersWithSpaces>
  <SharedDoc>false</SharedDoc>
  <HLinks>
    <vt:vector size="240" baseType="variant">
      <vt:variant>
        <vt:i4>1638449</vt:i4>
      </vt:variant>
      <vt:variant>
        <vt:i4>236</vt:i4>
      </vt:variant>
      <vt:variant>
        <vt:i4>0</vt:i4>
      </vt:variant>
      <vt:variant>
        <vt:i4>5</vt:i4>
      </vt:variant>
      <vt:variant>
        <vt:lpwstr/>
      </vt:variant>
      <vt:variant>
        <vt:lpwstr>_Toc363737283</vt:lpwstr>
      </vt:variant>
      <vt:variant>
        <vt:i4>1638449</vt:i4>
      </vt:variant>
      <vt:variant>
        <vt:i4>230</vt:i4>
      </vt:variant>
      <vt:variant>
        <vt:i4>0</vt:i4>
      </vt:variant>
      <vt:variant>
        <vt:i4>5</vt:i4>
      </vt:variant>
      <vt:variant>
        <vt:lpwstr/>
      </vt:variant>
      <vt:variant>
        <vt:lpwstr>_Toc363737282</vt:lpwstr>
      </vt:variant>
      <vt:variant>
        <vt:i4>1638449</vt:i4>
      </vt:variant>
      <vt:variant>
        <vt:i4>224</vt:i4>
      </vt:variant>
      <vt:variant>
        <vt:i4>0</vt:i4>
      </vt:variant>
      <vt:variant>
        <vt:i4>5</vt:i4>
      </vt:variant>
      <vt:variant>
        <vt:lpwstr/>
      </vt:variant>
      <vt:variant>
        <vt:lpwstr>_Toc363737281</vt:lpwstr>
      </vt:variant>
      <vt:variant>
        <vt:i4>1638449</vt:i4>
      </vt:variant>
      <vt:variant>
        <vt:i4>218</vt:i4>
      </vt:variant>
      <vt:variant>
        <vt:i4>0</vt:i4>
      </vt:variant>
      <vt:variant>
        <vt:i4>5</vt:i4>
      </vt:variant>
      <vt:variant>
        <vt:lpwstr/>
      </vt:variant>
      <vt:variant>
        <vt:lpwstr>_Toc363737280</vt:lpwstr>
      </vt:variant>
      <vt:variant>
        <vt:i4>1441841</vt:i4>
      </vt:variant>
      <vt:variant>
        <vt:i4>212</vt:i4>
      </vt:variant>
      <vt:variant>
        <vt:i4>0</vt:i4>
      </vt:variant>
      <vt:variant>
        <vt:i4>5</vt:i4>
      </vt:variant>
      <vt:variant>
        <vt:lpwstr/>
      </vt:variant>
      <vt:variant>
        <vt:lpwstr>_Toc363737279</vt:lpwstr>
      </vt:variant>
      <vt:variant>
        <vt:i4>1441841</vt:i4>
      </vt:variant>
      <vt:variant>
        <vt:i4>206</vt:i4>
      </vt:variant>
      <vt:variant>
        <vt:i4>0</vt:i4>
      </vt:variant>
      <vt:variant>
        <vt:i4>5</vt:i4>
      </vt:variant>
      <vt:variant>
        <vt:lpwstr/>
      </vt:variant>
      <vt:variant>
        <vt:lpwstr>_Toc363737278</vt:lpwstr>
      </vt:variant>
      <vt:variant>
        <vt:i4>1441841</vt:i4>
      </vt:variant>
      <vt:variant>
        <vt:i4>200</vt:i4>
      </vt:variant>
      <vt:variant>
        <vt:i4>0</vt:i4>
      </vt:variant>
      <vt:variant>
        <vt:i4>5</vt:i4>
      </vt:variant>
      <vt:variant>
        <vt:lpwstr/>
      </vt:variant>
      <vt:variant>
        <vt:lpwstr>_Toc363737277</vt:lpwstr>
      </vt:variant>
      <vt:variant>
        <vt:i4>1441841</vt:i4>
      </vt:variant>
      <vt:variant>
        <vt:i4>194</vt:i4>
      </vt:variant>
      <vt:variant>
        <vt:i4>0</vt:i4>
      </vt:variant>
      <vt:variant>
        <vt:i4>5</vt:i4>
      </vt:variant>
      <vt:variant>
        <vt:lpwstr/>
      </vt:variant>
      <vt:variant>
        <vt:lpwstr>_Toc363737276</vt:lpwstr>
      </vt:variant>
      <vt:variant>
        <vt:i4>1441841</vt:i4>
      </vt:variant>
      <vt:variant>
        <vt:i4>188</vt:i4>
      </vt:variant>
      <vt:variant>
        <vt:i4>0</vt:i4>
      </vt:variant>
      <vt:variant>
        <vt:i4>5</vt:i4>
      </vt:variant>
      <vt:variant>
        <vt:lpwstr/>
      </vt:variant>
      <vt:variant>
        <vt:lpwstr>_Toc363737275</vt:lpwstr>
      </vt:variant>
      <vt:variant>
        <vt:i4>1441841</vt:i4>
      </vt:variant>
      <vt:variant>
        <vt:i4>182</vt:i4>
      </vt:variant>
      <vt:variant>
        <vt:i4>0</vt:i4>
      </vt:variant>
      <vt:variant>
        <vt:i4>5</vt:i4>
      </vt:variant>
      <vt:variant>
        <vt:lpwstr/>
      </vt:variant>
      <vt:variant>
        <vt:lpwstr>_Toc363737274</vt:lpwstr>
      </vt:variant>
      <vt:variant>
        <vt:i4>1441841</vt:i4>
      </vt:variant>
      <vt:variant>
        <vt:i4>176</vt:i4>
      </vt:variant>
      <vt:variant>
        <vt:i4>0</vt:i4>
      </vt:variant>
      <vt:variant>
        <vt:i4>5</vt:i4>
      </vt:variant>
      <vt:variant>
        <vt:lpwstr/>
      </vt:variant>
      <vt:variant>
        <vt:lpwstr>_Toc363737273</vt:lpwstr>
      </vt:variant>
      <vt:variant>
        <vt:i4>1441841</vt:i4>
      </vt:variant>
      <vt:variant>
        <vt:i4>170</vt:i4>
      </vt:variant>
      <vt:variant>
        <vt:i4>0</vt:i4>
      </vt:variant>
      <vt:variant>
        <vt:i4>5</vt:i4>
      </vt:variant>
      <vt:variant>
        <vt:lpwstr/>
      </vt:variant>
      <vt:variant>
        <vt:lpwstr>_Toc363737272</vt:lpwstr>
      </vt:variant>
      <vt:variant>
        <vt:i4>1441841</vt:i4>
      </vt:variant>
      <vt:variant>
        <vt:i4>164</vt:i4>
      </vt:variant>
      <vt:variant>
        <vt:i4>0</vt:i4>
      </vt:variant>
      <vt:variant>
        <vt:i4>5</vt:i4>
      </vt:variant>
      <vt:variant>
        <vt:lpwstr/>
      </vt:variant>
      <vt:variant>
        <vt:lpwstr>_Toc363737271</vt:lpwstr>
      </vt:variant>
      <vt:variant>
        <vt:i4>1441841</vt:i4>
      </vt:variant>
      <vt:variant>
        <vt:i4>158</vt:i4>
      </vt:variant>
      <vt:variant>
        <vt:i4>0</vt:i4>
      </vt:variant>
      <vt:variant>
        <vt:i4>5</vt:i4>
      </vt:variant>
      <vt:variant>
        <vt:lpwstr/>
      </vt:variant>
      <vt:variant>
        <vt:lpwstr>_Toc363737270</vt:lpwstr>
      </vt:variant>
      <vt:variant>
        <vt:i4>1507377</vt:i4>
      </vt:variant>
      <vt:variant>
        <vt:i4>152</vt:i4>
      </vt:variant>
      <vt:variant>
        <vt:i4>0</vt:i4>
      </vt:variant>
      <vt:variant>
        <vt:i4>5</vt:i4>
      </vt:variant>
      <vt:variant>
        <vt:lpwstr/>
      </vt:variant>
      <vt:variant>
        <vt:lpwstr>_Toc363737269</vt:lpwstr>
      </vt:variant>
      <vt:variant>
        <vt:i4>1507377</vt:i4>
      </vt:variant>
      <vt:variant>
        <vt:i4>146</vt:i4>
      </vt:variant>
      <vt:variant>
        <vt:i4>0</vt:i4>
      </vt:variant>
      <vt:variant>
        <vt:i4>5</vt:i4>
      </vt:variant>
      <vt:variant>
        <vt:lpwstr/>
      </vt:variant>
      <vt:variant>
        <vt:lpwstr>_Toc363737268</vt:lpwstr>
      </vt:variant>
      <vt:variant>
        <vt:i4>1507377</vt:i4>
      </vt:variant>
      <vt:variant>
        <vt:i4>140</vt:i4>
      </vt:variant>
      <vt:variant>
        <vt:i4>0</vt:i4>
      </vt:variant>
      <vt:variant>
        <vt:i4>5</vt:i4>
      </vt:variant>
      <vt:variant>
        <vt:lpwstr/>
      </vt:variant>
      <vt:variant>
        <vt:lpwstr>_Toc363737267</vt:lpwstr>
      </vt:variant>
      <vt:variant>
        <vt:i4>1507377</vt:i4>
      </vt:variant>
      <vt:variant>
        <vt:i4>134</vt:i4>
      </vt:variant>
      <vt:variant>
        <vt:i4>0</vt:i4>
      </vt:variant>
      <vt:variant>
        <vt:i4>5</vt:i4>
      </vt:variant>
      <vt:variant>
        <vt:lpwstr/>
      </vt:variant>
      <vt:variant>
        <vt:lpwstr>_Toc363737266</vt:lpwstr>
      </vt:variant>
      <vt:variant>
        <vt:i4>1507377</vt:i4>
      </vt:variant>
      <vt:variant>
        <vt:i4>128</vt:i4>
      </vt:variant>
      <vt:variant>
        <vt:i4>0</vt:i4>
      </vt:variant>
      <vt:variant>
        <vt:i4>5</vt:i4>
      </vt:variant>
      <vt:variant>
        <vt:lpwstr/>
      </vt:variant>
      <vt:variant>
        <vt:lpwstr>_Toc363737265</vt:lpwstr>
      </vt:variant>
      <vt:variant>
        <vt:i4>1507377</vt:i4>
      </vt:variant>
      <vt:variant>
        <vt:i4>122</vt:i4>
      </vt:variant>
      <vt:variant>
        <vt:i4>0</vt:i4>
      </vt:variant>
      <vt:variant>
        <vt:i4>5</vt:i4>
      </vt:variant>
      <vt:variant>
        <vt:lpwstr/>
      </vt:variant>
      <vt:variant>
        <vt:lpwstr>_Toc363737264</vt:lpwstr>
      </vt:variant>
      <vt:variant>
        <vt:i4>1507377</vt:i4>
      </vt:variant>
      <vt:variant>
        <vt:i4>116</vt:i4>
      </vt:variant>
      <vt:variant>
        <vt:i4>0</vt:i4>
      </vt:variant>
      <vt:variant>
        <vt:i4>5</vt:i4>
      </vt:variant>
      <vt:variant>
        <vt:lpwstr/>
      </vt:variant>
      <vt:variant>
        <vt:lpwstr>_Toc363737263</vt:lpwstr>
      </vt:variant>
      <vt:variant>
        <vt:i4>1507377</vt:i4>
      </vt:variant>
      <vt:variant>
        <vt:i4>110</vt:i4>
      </vt:variant>
      <vt:variant>
        <vt:i4>0</vt:i4>
      </vt:variant>
      <vt:variant>
        <vt:i4>5</vt:i4>
      </vt:variant>
      <vt:variant>
        <vt:lpwstr/>
      </vt:variant>
      <vt:variant>
        <vt:lpwstr>_Toc363737262</vt:lpwstr>
      </vt:variant>
      <vt:variant>
        <vt:i4>1507377</vt:i4>
      </vt:variant>
      <vt:variant>
        <vt:i4>104</vt:i4>
      </vt:variant>
      <vt:variant>
        <vt:i4>0</vt:i4>
      </vt:variant>
      <vt:variant>
        <vt:i4>5</vt:i4>
      </vt:variant>
      <vt:variant>
        <vt:lpwstr/>
      </vt:variant>
      <vt:variant>
        <vt:lpwstr>_Toc363737261</vt:lpwstr>
      </vt:variant>
      <vt:variant>
        <vt:i4>1507377</vt:i4>
      </vt:variant>
      <vt:variant>
        <vt:i4>98</vt:i4>
      </vt:variant>
      <vt:variant>
        <vt:i4>0</vt:i4>
      </vt:variant>
      <vt:variant>
        <vt:i4>5</vt:i4>
      </vt:variant>
      <vt:variant>
        <vt:lpwstr/>
      </vt:variant>
      <vt:variant>
        <vt:lpwstr>_Toc363737260</vt:lpwstr>
      </vt:variant>
      <vt:variant>
        <vt:i4>1310769</vt:i4>
      </vt:variant>
      <vt:variant>
        <vt:i4>92</vt:i4>
      </vt:variant>
      <vt:variant>
        <vt:i4>0</vt:i4>
      </vt:variant>
      <vt:variant>
        <vt:i4>5</vt:i4>
      </vt:variant>
      <vt:variant>
        <vt:lpwstr/>
      </vt:variant>
      <vt:variant>
        <vt:lpwstr>_Toc363737259</vt:lpwstr>
      </vt:variant>
      <vt:variant>
        <vt:i4>1310769</vt:i4>
      </vt:variant>
      <vt:variant>
        <vt:i4>86</vt:i4>
      </vt:variant>
      <vt:variant>
        <vt:i4>0</vt:i4>
      </vt:variant>
      <vt:variant>
        <vt:i4>5</vt:i4>
      </vt:variant>
      <vt:variant>
        <vt:lpwstr/>
      </vt:variant>
      <vt:variant>
        <vt:lpwstr>_Toc363737258</vt:lpwstr>
      </vt:variant>
      <vt:variant>
        <vt:i4>1310769</vt:i4>
      </vt:variant>
      <vt:variant>
        <vt:i4>80</vt:i4>
      </vt:variant>
      <vt:variant>
        <vt:i4>0</vt:i4>
      </vt:variant>
      <vt:variant>
        <vt:i4>5</vt:i4>
      </vt:variant>
      <vt:variant>
        <vt:lpwstr/>
      </vt:variant>
      <vt:variant>
        <vt:lpwstr>_Toc363737257</vt:lpwstr>
      </vt:variant>
      <vt:variant>
        <vt:i4>1310769</vt:i4>
      </vt:variant>
      <vt:variant>
        <vt:i4>74</vt:i4>
      </vt:variant>
      <vt:variant>
        <vt:i4>0</vt:i4>
      </vt:variant>
      <vt:variant>
        <vt:i4>5</vt:i4>
      </vt:variant>
      <vt:variant>
        <vt:lpwstr/>
      </vt:variant>
      <vt:variant>
        <vt:lpwstr>_Toc363737256</vt:lpwstr>
      </vt:variant>
      <vt:variant>
        <vt:i4>1310769</vt:i4>
      </vt:variant>
      <vt:variant>
        <vt:i4>68</vt:i4>
      </vt:variant>
      <vt:variant>
        <vt:i4>0</vt:i4>
      </vt:variant>
      <vt:variant>
        <vt:i4>5</vt:i4>
      </vt:variant>
      <vt:variant>
        <vt:lpwstr/>
      </vt:variant>
      <vt:variant>
        <vt:lpwstr>_Toc363737255</vt:lpwstr>
      </vt:variant>
      <vt:variant>
        <vt:i4>1310769</vt:i4>
      </vt:variant>
      <vt:variant>
        <vt:i4>62</vt:i4>
      </vt:variant>
      <vt:variant>
        <vt:i4>0</vt:i4>
      </vt:variant>
      <vt:variant>
        <vt:i4>5</vt:i4>
      </vt:variant>
      <vt:variant>
        <vt:lpwstr/>
      </vt:variant>
      <vt:variant>
        <vt:lpwstr>_Toc363737254</vt:lpwstr>
      </vt:variant>
      <vt:variant>
        <vt:i4>1310769</vt:i4>
      </vt:variant>
      <vt:variant>
        <vt:i4>56</vt:i4>
      </vt:variant>
      <vt:variant>
        <vt:i4>0</vt:i4>
      </vt:variant>
      <vt:variant>
        <vt:i4>5</vt:i4>
      </vt:variant>
      <vt:variant>
        <vt:lpwstr/>
      </vt:variant>
      <vt:variant>
        <vt:lpwstr>_Toc363737253</vt:lpwstr>
      </vt:variant>
      <vt:variant>
        <vt:i4>1310769</vt:i4>
      </vt:variant>
      <vt:variant>
        <vt:i4>50</vt:i4>
      </vt:variant>
      <vt:variant>
        <vt:i4>0</vt:i4>
      </vt:variant>
      <vt:variant>
        <vt:i4>5</vt:i4>
      </vt:variant>
      <vt:variant>
        <vt:lpwstr/>
      </vt:variant>
      <vt:variant>
        <vt:lpwstr>_Toc363737252</vt:lpwstr>
      </vt:variant>
      <vt:variant>
        <vt:i4>1310769</vt:i4>
      </vt:variant>
      <vt:variant>
        <vt:i4>44</vt:i4>
      </vt:variant>
      <vt:variant>
        <vt:i4>0</vt:i4>
      </vt:variant>
      <vt:variant>
        <vt:i4>5</vt:i4>
      </vt:variant>
      <vt:variant>
        <vt:lpwstr/>
      </vt:variant>
      <vt:variant>
        <vt:lpwstr>_Toc363737251</vt:lpwstr>
      </vt:variant>
      <vt:variant>
        <vt:i4>1310769</vt:i4>
      </vt:variant>
      <vt:variant>
        <vt:i4>38</vt:i4>
      </vt:variant>
      <vt:variant>
        <vt:i4>0</vt:i4>
      </vt:variant>
      <vt:variant>
        <vt:i4>5</vt:i4>
      </vt:variant>
      <vt:variant>
        <vt:lpwstr/>
      </vt:variant>
      <vt:variant>
        <vt:lpwstr>_Toc363737250</vt:lpwstr>
      </vt:variant>
      <vt:variant>
        <vt:i4>1376305</vt:i4>
      </vt:variant>
      <vt:variant>
        <vt:i4>32</vt:i4>
      </vt:variant>
      <vt:variant>
        <vt:i4>0</vt:i4>
      </vt:variant>
      <vt:variant>
        <vt:i4>5</vt:i4>
      </vt:variant>
      <vt:variant>
        <vt:lpwstr/>
      </vt:variant>
      <vt:variant>
        <vt:lpwstr>_Toc363737249</vt:lpwstr>
      </vt:variant>
      <vt:variant>
        <vt:i4>1376305</vt:i4>
      </vt:variant>
      <vt:variant>
        <vt:i4>26</vt:i4>
      </vt:variant>
      <vt:variant>
        <vt:i4>0</vt:i4>
      </vt:variant>
      <vt:variant>
        <vt:i4>5</vt:i4>
      </vt:variant>
      <vt:variant>
        <vt:lpwstr/>
      </vt:variant>
      <vt:variant>
        <vt:lpwstr>_Toc363737248</vt:lpwstr>
      </vt:variant>
      <vt:variant>
        <vt:i4>1376305</vt:i4>
      </vt:variant>
      <vt:variant>
        <vt:i4>20</vt:i4>
      </vt:variant>
      <vt:variant>
        <vt:i4>0</vt:i4>
      </vt:variant>
      <vt:variant>
        <vt:i4>5</vt:i4>
      </vt:variant>
      <vt:variant>
        <vt:lpwstr/>
      </vt:variant>
      <vt:variant>
        <vt:lpwstr>_Toc363737247</vt:lpwstr>
      </vt:variant>
      <vt:variant>
        <vt:i4>1376305</vt:i4>
      </vt:variant>
      <vt:variant>
        <vt:i4>14</vt:i4>
      </vt:variant>
      <vt:variant>
        <vt:i4>0</vt:i4>
      </vt:variant>
      <vt:variant>
        <vt:i4>5</vt:i4>
      </vt:variant>
      <vt:variant>
        <vt:lpwstr/>
      </vt:variant>
      <vt:variant>
        <vt:lpwstr>_Toc363737246</vt:lpwstr>
      </vt:variant>
      <vt:variant>
        <vt:i4>1376305</vt:i4>
      </vt:variant>
      <vt:variant>
        <vt:i4>8</vt:i4>
      </vt:variant>
      <vt:variant>
        <vt:i4>0</vt:i4>
      </vt:variant>
      <vt:variant>
        <vt:i4>5</vt:i4>
      </vt:variant>
      <vt:variant>
        <vt:lpwstr/>
      </vt:variant>
      <vt:variant>
        <vt:lpwstr>_Toc363737245</vt:lpwstr>
      </vt:variant>
      <vt:variant>
        <vt:i4>1376305</vt:i4>
      </vt:variant>
      <vt:variant>
        <vt:i4>2</vt:i4>
      </vt:variant>
      <vt:variant>
        <vt:i4>0</vt:i4>
      </vt:variant>
      <vt:variant>
        <vt:i4>5</vt:i4>
      </vt:variant>
      <vt:variant>
        <vt:lpwstr/>
      </vt:variant>
      <vt:variant>
        <vt:lpwstr>_Toc363737244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 Teile</dc:title>
  <dc:creator>sch</dc:creator>
  <cp:lastModifiedBy>Rebsamen Beat</cp:lastModifiedBy>
  <cp:revision>16</cp:revision>
  <cp:lastPrinted>2021-06-10T08:19:00Z</cp:lastPrinted>
  <dcterms:created xsi:type="dcterms:W3CDTF">2021-03-29T13:18:00Z</dcterms:created>
  <dcterms:modified xsi:type="dcterms:W3CDTF">2021-06-10T12:58:00Z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rmin Fragestellung">
    <vt:lpwstr>Wochentag, Datum, Uhrzeit</vt:lpwstr>
  </property>
  <property fmtid="{D5CDD505-2E9C-101B-9397-08002B2CF9AE}" pid="3" name="Termin Fragebeantwortung">
    <vt:lpwstr>Wochentag, Datum</vt:lpwstr>
  </property>
  <property fmtid="{D5CDD505-2E9C-101B-9397-08002B2CF9AE}" pid="4" name="Teile_A_Bestimmungen">
    <vt:lpwstr>Teil A: Bestimmungen zum Vergabeverfahren</vt:lpwstr>
  </property>
  <property fmtid="{D5CDD505-2E9C-101B-9397-08002B2CF9AE}" pid="5" name="Teile_A_Deckblatt">
    <vt:lpwstr>Teil A: Deckblatt / Best. zum Vergabeverfahren</vt:lpwstr>
  </property>
  <property fmtid="{D5CDD505-2E9C-101B-9397-08002B2CF9AE}" pid="6" name="Teile_A_Inhaltsverzeichnis">
    <vt:lpwstr>Teil A: Inhaltsverzeichnis / Checkliste</vt:lpwstr>
  </property>
  <property fmtid="{D5CDD505-2E9C-101B-9397-08002B2CF9AE}" pid="7" name="Teile_B_Vertragsurkunde">
    <vt:lpwstr>Teil B: Vorgesehene Vertragsurkunde</vt:lpwstr>
  </property>
  <property fmtid="{D5CDD505-2E9C-101B-9397-08002B2CF9AE}" pid="8" name="Teile_B_BB">
    <vt:lpwstr>Teil B: Besondere Bestimmungen, Rahmenbedingungen</vt:lpwstr>
  </property>
  <property fmtid="{D5CDD505-2E9C-101B-9397-08002B2CF9AE}" pid="9" name="Fristen_Zahlungsfrist">
    <vt:i4>60</vt:i4>
  </property>
  <property fmtid="{D5CDD505-2E9C-101B-9397-08002B2CF9AE}" pid="10" name="TBA Name">
    <vt:lpwstr>Baudirektion Kanton Zürich, Tiefbauamt</vt:lpwstr>
  </property>
  <property fmtid="{D5CDD505-2E9C-101B-9397-08002B2CF9AE}" pid="11" name="TBA Adresse Ort">
    <vt:lpwstr>CH-8090 Zürich</vt:lpwstr>
  </property>
  <property fmtid="{D5CDD505-2E9C-101B-9397-08002B2CF9AE}" pid="12" name="TBA Adresse Strasse">
    <vt:lpwstr>Walcheplatz 2, Postfach,</vt:lpwstr>
  </property>
  <property fmtid="{D5CDD505-2E9C-101B-9397-08002B2CF9AE}" pid="13" name="TBA Abgabeort">
    <vt:lpwstr>Zimmer,</vt:lpwstr>
  </property>
  <property fmtid="{D5CDD505-2E9C-101B-9397-08002B2CF9AE}" pid="14" name="Verantwortlicher">
    <vt:lpwstr>Name,</vt:lpwstr>
  </property>
  <property fmtid="{D5CDD505-2E9C-101B-9397-08002B2CF9AE}" pid="15" name="Termin Versand">
    <vt:lpwstr>Wochentag, Datum </vt:lpwstr>
  </property>
  <property fmtid="{D5CDD505-2E9C-101B-9397-08002B2CF9AE}" pid="16" name="Termin Offertöffnung">
    <vt:lpwstr>Wochentag, Datum</vt:lpwstr>
  </property>
  <property fmtid="{D5CDD505-2E9C-101B-9397-08002B2CF9AE}" pid="17" name="Termin Anbieterbesprechung">
    <vt:lpwstr>Woche x - Woche x</vt:lpwstr>
  </property>
  <property fmtid="{D5CDD505-2E9C-101B-9397-08002B2CF9AE}" pid="18" name="Evaluation der Angebote">
    <vt:lpwstr>Woche x - Woche x</vt:lpwstr>
  </property>
  <property fmtid="{D5CDD505-2E9C-101B-9397-08002B2CF9AE}" pid="19" name="Termin Vergabe">
    <vt:lpwstr>Wochentag, Datum</vt:lpwstr>
  </property>
  <property fmtid="{D5CDD505-2E9C-101B-9397-08002B2CF9AE}" pid="20" name="Telefon-Nr.">
    <vt:lpwstr>Tel.:</vt:lpwstr>
  </property>
  <property fmtid="{D5CDD505-2E9C-101B-9397-08002B2CF9AE}" pid="21" name="Fax">
    <vt:lpwstr>Fax Nr.</vt:lpwstr>
  </property>
  <property fmtid="{D5CDD505-2E9C-101B-9397-08002B2CF9AE}" pid="22" name="Publikation">
    <vt:lpwstr>Wochentag, Datum</vt:lpwstr>
  </property>
  <property fmtid="{D5CDD505-2E9C-101B-9397-08002B2CF9AE}" pid="23" name="TBA">
    <vt:lpwstr>Tiefbauamt</vt:lpwstr>
  </property>
  <property fmtid="{D5CDD505-2E9C-101B-9397-08002B2CF9AE}" pid="24" name="Eingabetermin">
    <vt:lpwstr>Wochentag, Datum, Uhrzeit</vt:lpwstr>
  </property>
  <property fmtid="{D5CDD505-2E9C-101B-9397-08002B2CF9AE}" pid="25" name="Eingabetitel">
    <vt:lpwstr>"Angebot: Arbeiten, Objektangaben"</vt:lpwstr>
  </property>
  <property fmtid="{D5CDD505-2E9C-101B-9397-08002B2CF9AE}" pid="26" name="Vergabestelle1">
    <vt:lpwstr>Baudirektion Kanton Zürich, Tiefbauamt, Walcheplatz 2, Postfach, 8090 Zürich</vt:lpwstr>
  </property>
  <property fmtid="{D5CDD505-2E9C-101B-9397-08002B2CF9AE}" pid="27" name="Vergabestelle2">
    <vt:lpwstr>Baudirektion Kanton Zürich, Tiefbauamt/Strasseninspektorat, Unterhaltsregion I, Rohrstrasse 45, 8152 Glattbrugg</vt:lpwstr>
  </property>
  <property fmtid="{D5CDD505-2E9C-101B-9397-08002B2CF9AE}" pid="28" name="Vergabestelle3">
    <vt:lpwstr>Baudirektion Kanton Zürich, Tiefbauamt/Strasseninspektorat, Unterhaltsregion II, Werkhof Neubüel, 8820 Wädenswil</vt:lpwstr>
  </property>
  <property fmtid="{D5CDD505-2E9C-101B-9397-08002B2CF9AE}" pid="29" name="Vergabestelle4">
    <vt:lpwstr>Baudirektion Kanton Zürich, Tiefbauamt/Strasseninspektorat, Unterhaltsregion III, Werkhofstrasse 5, 8451 Kleinandelfingen</vt:lpwstr>
  </property>
  <property fmtid="{D5CDD505-2E9C-101B-9397-08002B2CF9AE}" pid="30" name="Vergabestelle5">
    <vt:lpwstr>Baudirektion Kanton Zürich, Tiefbauamt/Strasseninspektorat, Unterhaltsregion IV, Affeltrangerstrasse 8, 8340 Hinwil</vt:lpwstr>
  </property>
  <property fmtid="{D5CDD505-2E9C-101B-9397-08002B2CF9AE}" pid="31" name="Adr. 1 - Einr. Angebot, Amt">
    <vt:lpwstr>Baudirektion Kanton Zürich, Tiefbauamt</vt:lpwstr>
  </property>
  <property fmtid="{D5CDD505-2E9C-101B-9397-08002B2CF9AE}" pid="32" name="Adr. 1 - Einr. Angebot, Büro">
    <vt:lpwstr>Büro W 317</vt:lpwstr>
  </property>
  <property fmtid="{D5CDD505-2E9C-101B-9397-08002B2CF9AE}" pid="33" name="Adr. 1 - Einr. Angebot, Strasse">
    <vt:lpwstr>Walcheplatz 2, Postfach</vt:lpwstr>
  </property>
  <property fmtid="{D5CDD505-2E9C-101B-9397-08002B2CF9AE}" pid="34" name="Adr. 1 - Einr. Angebot, Ort">
    <vt:lpwstr>8090 Zürich</vt:lpwstr>
  </property>
  <property fmtid="{D5CDD505-2E9C-101B-9397-08002B2CF9AE}" pid="35" name="Adr. 2 - Einr. Angebot, Amt">
    <vt:lpwstr>Baudirektion Kanton Zürich, Tiefbauamt/Strasseninspektorat</vt:lpwstr>
  </property>
  <property fmtid="{D5CDD505-2E9C-101B-9397-08002B2CF9AE}" pid="36" name="Adr. 2 - Einr. Angebot, Region">
    <vt:lpwstr>Unterhaltsregion I</vt:lpwstr>
  </property>
  <property fmtid="{D5CDD505-2E9C-101B-9397-08002B2CF9AE}" pid="37" name="Adr. 2 - Einr. Angebot, Strasse">
    <vt:lpwstr>Rohrstrasse 45</vt:lpwstr>
  </property>
  <property fmtid="{D5CDD505-2E9C-101B-9397-08002B2CF9AE}" pid="38" name="Adr. 2 - Einr. Angebot, Ort">
    <vt:lpwstr>8152 Glattbrugg</vt:lpwstr>
  </property>
  <property fmtid="{D5CDD505-2E9C-101B-9397-08002B2CF9AE}" pid="39" name="Adr. 3 - Einr. Angebot, Amt">
    <vt:lpwstr>Baudirektion Kanton Zürich, Tiefbauamt/Strasseninspektorat</vt:lpwstr>
  </property>
  <property fmtid="{D5CDD505-2E9C-101B-9397-08002B2CF9AE}" pid="40" name="Adr. 3 - Einr. Angebot, Region">
    <vt:lpwstr>Unterhaltsregion II</vt:lpwstr>
  </property>
  <property fmtid="{D5CDD505-2E9C-101B-9397-08002B2CF9AE}" pid="41" name="Adr. 3 - Einr. Angebot, Ort">
    <vt:lpwstr>8820 Wädenswil</vt:lpwstr>
  </property>
  <property fmtid="{D5CDD505-2E9C-101B-9397-08002B2CF9AE}" pid="42" name="Adr. 3 - Einr. Angebot, Strasse">
    <vt:lpwstr>Werkhof Neubüel</vt:lpwstr>
  </property>
  <property fmtid="{D5CDD505-2E9C-101B-9397-08002B2CF9AE}" pid="43" name="Adr. 4 - Einr. Angebot, Amt">
    <vt:lpwstr>Baudirektion Kanton Zürich, Tiefbauamt/Strasseninspektorat</vt:lpwstr>
  </property>
  <property fmtid="{D5CDD505-2E9C-101B-9397-08002B2CF9AE}" pid="44" name="Adr. 4 - Einr. Angebot, Region">
    <vt:lpwstr>Unterhaltsregion III</vt:lpwstr>
  </property>
  <property fmtid="{D5CDD505-2E9C-101B-9397-08002B2CF9AE}" pid="45" name="Adr. 4 - Einr. Angebot, Strasse">
    <vt:lpwstr>Werkhofstrasse 5</vt:lpwstr>
  </property>
  <property fmtid="{D5CDD505-2E9C-101B-9397-08002B2CF9AE}" pid="46" name="Adr. 4 - Einr. Angebot, Ort">
    <vt:lpwstr>8451 Kleinandelfingen</vt:lpwstr>
  </property>
  <property fmtid="{D5CDD505-2E9C-101B-9397-08002B2CF9AE}" pid="47" name="Adr. 5 - Einr. Angebot, Amt">
    <vt:lpwstr>Baudirektion Kanton Zürich, Tiefbauamt/Strasseninspektorat</vt:lpwstr>
  </property>
  <property fmtid="{D5CDD505-2E9C-101B-9397-08002B2CF9AE}" pid="48" name="Adr. 5 - Einr. Angebot, Region">
    <vt:lpwstr>Unterhaltsregion IV</vt:lpwstr>
  </property>
  <property fmtid="{D5CDD505-2E9C-101B-9397-08002B2CF9AE}" pid="49" name="Adr. 5 - Einr. Angebot, Strasse">
    <vt:lpwstr>Affeltrangerstrasse 8</vt:lpwstr>
  </property>
  <property fmtid="{D5CDD505-2E9C-101B-9397-08002B2CF9AE}" pid="50" name="Adr. 5 - Einr. Angebot, Ort">
    <vt:lpwstr>8340 Hinwil </vt:lpwstr>
  </property>
  <property fmtid="{D5CDD505-2E9C-101B-9397-08002B2CF9AE}" pid="51" name="&quot;Angebot: Arbeiten, Objektangaben&quot;">
    <vt:lpwstr>"Angebot: Arbeiten, Objektangaben"</vt:lpwstr>
  </property>
</Properties>
</file>