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717" w:type="dxa"/>
        <w:tblLayout w:type="fixed"/>
        <w:tblCellMar>
          <w:left w:w="0" w:type="dxa"/>
          <w:right w:w="0" w:type="dxa"/>
        </w:tblCellMar>
        <w:tblLook w:val="0000" w:firstRow="0" w:lastRow="0" w:firstColumn="0" w:lastColumn="0" w:noHBand="0" w:noVBand="0"/>
      </w:tblPr>
      <w:tblGrid>
        <w:gridCol w:w="2835"/>
        <w:gridCol w:w="1843"/>
        <w:gridCol w:w="2693"/>
        <w:gridCol w:w="992"/>
        <w:gridCol w:w="851"/>
      </w:tblGrid>
      <w:tr w:rsidR="004D0498" w:rsidRPr="00154112" w:rsidTr="00E85AD3">
        <w:trPr>
          <w:cantSplit/>
          <w:trHeight w:val="283"/>
        </w:trPr>
        <w:tc>
          <w:tcPr>
            <w:tcW w:w="8363" w:type="dxa"/>
            <w:gridSpan w:val="4"/>
          </w:tcPr>
          <w:p w:rsidR="004D0498" w:rsidRPr="00154112" w:rsidRDefault="004D0498" w:rsidP="00E85AD3">
            <w:pPr>
              <w:rPr>
                <w:rFonts w:ascii="TisaOT-Light" w:hAnsi="TisaOT-Light" w:cs="TisaOT-Light"/>
                <w:b/>
                <w:sz w:val="20"/>
                <w:lang w:val="it-CH"/>
              </w:rPr>
            </w:pPr>
          </w:p>
        </w:tc>
        <w:tc>
          <w:tcPr>
            <w:tcW w:w="851" w:type="dxa"/>
          </w:tcPr>
          <w:p w:rsidR="004D0498" w:rsidRPr="00154112" w:rsidRDefault="004D0498" w:rsidP="00E85AD3">
            <w:pPr>
              <w:rPr>
                <w:rFonts w:ascii="TisaOT-Light" w:hAnsi="TisaOT-Light" w:cs="TisaOT-Light"/>
                <w:b/>
                <w:sz w:val="20"/>
                <w:lang w:val="it-CH"/>
              </w:rPr>
            </w:pPr>
          </w:p>
        </w:tc>
      </w:tr>
      <w:tr w:rsidR="004D0498" w:rsidRPr="00154112" w:rsidTr="00E85AD3">
        <w:trPr>
          <w:cantSplit/>
          <w:trHeight w:val="283"/>
        </w:trPr>
        <w:tc>
          <w:tcPr>
            <w:tcW w:w="2835" w:type="dxa"/>
            <w:tcBorders>
              <w:bottom w:val="single" w:sz="4" w:space="0" w:color="auto"/>
            </w:tcBorders>
          </w:tcPr>
          <w:p w:rsidR="004D0498" w:rsidRPr="00154112" w:rsidRDefault="004D0498" w:rsidP="00E85AD3">
            <w:pPr>
              <w:ind w:left="113"/>
              <w:rPr>
                <w:rFonts w:ascii="TisaOT-Light" w:hAnsi="TisaOT-Light" w:cs="TisaOT-Light"/>
                <w:sz w:val="20"/>
                <w:lang w:val="it-CH"/>
              </w:rPr>
            </w:pPr>
          </w:p>
        </w:tc>
        <w:tc>
          <w:tcPr>
            <w:tcW w:w="1843" w:type="dxa"/>
            <w:tcBorders>
              <w:bottom w:val="single" w:sz="4" w:space="0" w:color="auto"/>
            </w:tcBorders>
          </w:tcPr>
          <w:p w:rsidR="004D0498" w:rsidRPr="00154112" w:rsidRDefault="004D0498" w:rsidP="00E85AD3">
            <w:pPr>
              <w:tabs>
                <w:tab w:val="right" w:leader="dot" w:pos="1560"/>
              </w:tabs>
              <w:jc w:val="center"/>
              <w:rPr>
                <w:rFonts w:ascii="TisaOT-Light" w:hAnsi="TisaOT-Light" w:cs="TisaOT-Light"/>
                <w:sz w:val="20"/>
                <w:lang w:val="it-CH"/>
              </w:rPr>
            </w:pPr>
          </w:p>
        </w:tc>
        <w:tc>
          <w:tcPr>
            <w:tcW w:w="2693" w:type="dxa"/>
            <w:tcBorders>
              <w:bottom w:val="single" w:sz="4" w:space="0" w:color="auto"/>
            </w:tcBorders>
          </w:tcPr>
          <w:p w:rsidR="004D0498" w:rsidRPr="00154112" w:rsidRDefault="004D0498" w:rsidP="00E85AD3">
            <w:pPr>
              <w:jc w:val="center"/>
              <w:rPr>
                <w:rFonts w:ascii="TisaOT-Light" w:hAnsi="TisaOT-Light" w:cs="TisaOT-Light"/>
                <w:sz w:val="20"/>
                <w:lang w:val="it-CH"/>
              </w:rPr>
            </w:pPr>
          </w:p>
        </w:tc>
        <w:tc>
          <w:tcPr>
            <w:tcW w:w="992" w:type="dxa"/>
            <w:tcBorders>
              <w:bottom w:val="single" w:sz="4" w:space="0" w:color="auto"/>
            </w:tcBorders>
          </w:tcPr>
          <w:p w:rsidR="004D0498" w:rsidRPr="00154112" w:rsidRDefault="004D0498" w:rsidP="00E85AD3">
            <w:pPr>
              <w:jc w:val="center"/>
              <w:rPr>
                <w:rFonts w:ascii="TisaOT-Light" w:hAnsi="TisaOT-Light" w:cs="TisaOT-Light"/>
                <w:b/>
                <w:sz w:val="20"/>
                <w:lang w:val="it-CH"/>
              </w:rPr>
            </w:pPr>
          </w:p>
        </w:tc>
        <w:tc>
          <w:tcPr>
            <w:tcW w:w="851" w:type="dxa"/>
            <w:tcBorders>
              <w:bottom w:val="single" w:sz="4" w:space="0" w:color="auto"/>
            </w:tcBorders>
          </w:tcPr>
          <w:p w:rsidR="004D0498" w:rsidRPr="00154112" w:rsidRDefault="004D0498" w:rsidP="00E85AD3">
            <w:pPr>
              <w:jc w:val="center"/>
              <w:rPr>
                <w:rFonts w:ascii="TisaOT-Light" w:hAnsi="TisaOT-Light" w:cs="TisaOT-Light"/>
                <w:b/>
                <w:sz w:val="20"/>
                <w:lang w:val="it-CH"/>
              </w:rPr>
            </w:pPr>
          </w:p>
        </w:tc>
      </w:tr>
      <w:tr w:rsidR="004D0498" w:rsidRPr="00154112" w:rsidTr="00E85AD3">
        <w:trPr>
          <w:cantSplit/>
          <w:trHeight w:val="397"/>
        </w:trPr>
        <w:tc>
          <w:tcPr>
            <w:tcW w:w="7371" w:type="dxa"/>
            <w:gridSpan w:val="3"/>
            <w:tcBorders>
              <w:top w:val="single" w:sz="4" w:space="0" w:color="auto"/>
              <w:left w:val="single" w:sz="4" w:space="0" w:color="auto"/>
            </w:tcBorders>
          </w:tcPr>
          <w:p w:rsidR="004D0498" w:rsidRPr="00154112" w:rsidRDefault="004D0498" w:rsidP="00E85AD3">
            <w:pPr>
              <w:spacing w:before="240"/>
              <w:ind w:left="113"/>
              <w:rPr>
                <w:rFonts w:ascii="TisaOT-Light" w:hAnsi="TisaOT-Light" w:cs="TisaOT-Light"/>
                <w:sz w:val="20"/>
                <w:lang w:val="it-CH"/>
              </w:rPr>
            </w:pPr>
            <w:r w:rsidRPr="00154112">
              <w:rPr>
                <w:rFonts w:ascii="TisaOT-Light" w:hAnsi="TisaOT-Light" w:cs="TisaOT-Light"/>
                <w:b/>
                <w:sz w:val="20"/>
                <w:lang w:val="it-CH"/>
              </w:rPr>
              <w:t>1 - Rispetto dei contratti collettivi di lavoro</w:t>
            </w:r>
          </w:p>
        </w:tc>
        <w:tc>
          <w:tcPr>
            <w:tcW w:w="992" w:type="dxa"/>
            <w:tcBorders>
              <w:top w:val="single" w:sz="4" w:space="0" w:color="auto"/>
            </w:tcBorders>
          </w:tcPr>
          <w:p w:rsidR="004D0498" w:rsidRPr="00154112" w:rsidRDefault="004D0498" w:rsidP="00E85AD3">
            <w:pPr>
              <w:spacing w:before="240"/>
              <w:jc w:val="center"/>
              <w:rPr>
                <w:rFonts w:ascii="TisaOT-Light" w:hAnsi="TisaOT-Light" w:cs="TisaOT-Light"/>
                <w:sz w:val="20"/>
                <w:lang w:val="it-CH"/>
              </w:rPr>
            </w:pPr>
            <w:r w:rsidRPr="00154112">
              <w:rPr>
                <w:rFonts w:ascii="TisaOT-Light" w:hAnsi="TisaOT-Light" w:cs="TisaOT-Light"/>
                <w:b/>
                <w:sz w:val="20"/>
                <w:lang w:val="it-CH"/>
              </w:rPr>
              <w:t>SI</w:t>
            </w:r>
          </w:p>
        </w:tc>
        <w:tc>
          <w:tcPr>
            <w:tcW w:w="851" w:type="dxa"/>
            <w:tcBorders>
              <w:top w:val="single" w:sz="4" w:space="0" w:color="auto"/>
              <w:right w:val="single" w:sz="4" w:space="0" w:color="auto"/>
            </w:tcBorders>
          </w:tcPr>
          <w:p w:rsidR="004D0498" w:rsidRPr="00154112" w:rsidRDefault="004D0498" w:rsidP="00E85AD3">
            <w:pPr>
              <w:spacing w:before="240"/>
              <w:jc w:val="center"/>
              <w:rPr>
                <w:rFonts w:ascii="TisaOT-Light" w:hAnsi="TisaOT-Light" w:cs="TisaOT-Light"/>
                <w:sz w:val="20"/>
                <w:lang w:val="it-CH"/>
              </w:rPr>
            </w:pPr>
            <w:proofErr w:type="gramStart"/>
            <w:r w:rsidRPr="00154112">
              <w:rPr>
                <w:rFonts w:ascii="TisaOT-Light" w:hAnsi="TisaOT-Light" w:cs="TisaOT-Light"/>
                <w:b/>
                <w:sz w:val="20"/>
                <w:lang w:val="it-CH"/>
              </w:rPr>
              <w:t>NO</w:t>
            </w:r>
            <w:proofErr w:type="gramEnd"/>
          </w:p>
        </w:tc>
      </w:tr>
      <w:tr w:rsidR="004D0498" w:rsidRPr="00154112" w:rsidTr="00E85AD3">
        <w:trPr>
          <w:cantSplit/>
          <w:trHeight w:val="397"/>
        </w:trPr>
        <w:tc>
          <w:tcPr>
            <w:tcW w:w="7371" w:type="dxa"/>
            <w:gridSpan w:val="3"/>
            <w:tcBorders>
              <w:left w:val="single" w:sz="4" w:space="0" w:color="auto"/>
            </w:tcBorders>
          </w:tcPr>
          <w:p w:rsidR="004D0498" w:rsidRPr="00154112" w:rsidRDefault="004D0498" w:rsidP="00E85AD3">
            <w:pPr>
              <w:spacing w:before="240"/>
              <w:ind w:left="284"/>
              <w:rPr>
                <w:rFonts w:ascii="TisaOT-Light" w:hAnsi="TisaOT-Light" w:cs="TisaOT-Light"/>
                <w:b/>
                <w:sz w:val="20"/>
                <w:lang w:val="it-CH"/>
              </w:rPr>
            </w:pPr>
            <w:r w:rsidRPr="00154112">
              <w:rPr>
                <w:rFonts w:ascii="TisaOT-Light" w:hAnsi="TisaOT-Light" w:cs="TisaOT-Light"/>
                <w:sz w:val="20"/>
                <w:lang w:val="it-CH"/>
              </w:rPr>
              <w:t xml:space="preserve">Per le prestazioni oggetto della presente offerta </w:t>
            </w:r>
            <w:proofErr w:type="gramStart"/>
            <w:r w:rsidRPr="00154112">
              <w:rPr>
                <w:rFonts w:ascii="TisaOT-Light" w:hAnsi="TisaOT-Light" w:cs="TisaOT-Light"/>
                <w:sz w:val="20"/>
                <w:lang w:val="it-CH"/>
              </w:rPr>
              <w:t>valgono :</w:t>
            </w:r>
            <w:proofErr w:type="gramEnd"/>
            <w:r w:rsidRPr="00154112">
              <w:rPr>
                <w:rFonts w:ascii="TisaOT-Light" w:hAnsi="TisaOT-Light" w:cs="TisaOT-Light"/>
                <w:sz w:val="20"/>
                <w:lang w:val="it-CH"/>
              </w:rPr>
              <w:t xml:space="preserve"> CCL DEL SETTORE DEL DISEGNO (disegnatori di studi d'ingegneria e architettura)</w:t>
            </w:r>
          </w:p>
        </w:tc>
        <w:tc>
          <w:tcPr>
            <w:tcW w:w="992" w:type="dxa"/>
          </w:tcPr>
          <w:p w:rsidR="004D0498" w:rsidRPr="00154112" w:rsidRDefault="004D0498" w:rsidP="00E85AD3">
            <w:pPr>
              <w:jc w:val="center"/>
              <w:rPr>
                <w:rFonts w:ascii="TisaOT-Light" w:hAnsi="TisaOT-Light" w:cs="TisaOT-Light"/>
                <w:sz w:val="20"/>
                <w:lang w:val="it-CH"/>
              </w:rPr>
            </w:pP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397"/>
        </w:trPr>
        <w:tc>
          <w:tcPr>
            <w:tcW w:w="8363" w:type="dxa"/>
            <w:gridSpan w:val="4"/>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p>
        </w:tc>
        <w:tc>
          <w:tcPr>
            <w:tcW w:w="851" w:type="dxa"/>
            <w:tcBorders>
              <w:right w:val="single" w:sz="4" w:space="0" w:color="auto"/>
            </w:tcBorders>
          </w:tcPr>
          <w:p w:rsidR="004D0498" w:rsidRPr="00154112" w:rsidRDefault="004D0498" w:rsidP="00E85AD3">
            <w:pPr>
              <w:rPr>
                <w:rFonts w:ascii="TisaOT-Light" w:hAnsi="TisaOT-Light" w:cs="TisaOT-Light"/>
                <w:sz w:val="20"/>
                <w:lang w:val="it-CH"/>
              </w:rPr>
            </w:pPr>
          </w:p>
        </w:tc>
      </w:tr>
      <w:tr w:rsidR="004D0498" w:rsidRPr="00154112" w:rsidTr="00E85AD3">
        <w:trPr>
          <w:cantSplit/>
          <w:trHeight w:val="533"/>
        </w:trPr>
        <w:tc>
          <w:tcPr>
            <w:tcW w:w="7371" w:type="dxa"/>
            <w:gridSpan w:val="3"/>
            <w:tcBorders>
              <w:left w:val="single" w:sz="4" w:space="0" w:color="auto"/>
            </w:tcBorders>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L’offerente dichiara di rispettare tutte le condizioni indicate dal contratto collettivo di lavoro (CCL) vigente nel luogo d'esecuzione delle prestazioni?</w:t>
            </w:r>
          </w:p>
        </w:tc>
        <w:tc>
          <w:tcPr>
            <w:tcW w:w="992" w:type="dxa"/>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7371" w:type="dxa"/>
            <w:gridSpan w:val="3"/>
            <w:tcBorders>
              <w:left w:val="single" w:sz="4" w:space="0" w:color="auto"/>
              <w:bottom w:val="single" w:sz="4" w:space="0" w:color="auto"/>
            </w:tcBorders>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 xml:space="preserve">L’offerente abilita la corrispondente Commissione paritetica cantonale a procedere ai relativi controlli durante tutta la durata d’esecuzione della </w:t>
            </w:r>
            <w:proofErr w:type="gramStart"/>
            <w:r w:rsidRPr="00154112">
              <w:rPr>
                <w:rFonts w:ascii="TisaOT-Light" w:hAnsi="TisaOT-Light" w:cs="TisaOT-Light"/>
                <w:sz w:val="20"/>
                <w:lang w:val="it-CH"/>
              </w:rPr>
              <w:t>commessa ?</w:t>
            </w:r>
            <w:proofErr w:type="gramEnd"/>
          </w:p>
        </w:tc>
        <w:tc>
          <w:tcPr>
            <w:tcW w:w="992" w:type="dxa"/>
            <w:tcBorders>
              <w:bottom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bottom w:val="single" w:sz="4" w:space="0" w:color="auto"/>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2835" w:type="dxa"/>
            <w:tcBorders>
              <w:top w:val="single" w:sz="4" w:space="0" w:color="auto"/>
            </w:tcBorders>
          </w:tcPr>
          <w:p w:rsidR="004D0498" w:rsidRPr="00154112" w:rsidRDefault="004D0498" w:rsidP="00E85AD3">
            <w:pPr>
              <w:ind w:left="113"/>
              <w:rPr>
                <w:rFonts w:ascii="TisaOT-Light" w:hAnsi="TisaOT-Light" w:cs="TisaOT-Light"/>
                <w:sz w:val="20"/>
                <w:lang w:val="it-CH"/>
              </w:rPr>
            </w:pPr>
          </w:p>
        </w:tc>
        <w:tc>
          <w:tcPr>
            <w:tcW w:w="1843" w:type="dxa"/>
            <w:tcBorders>
              <w:top w:val="single" w:sz="4" w:space="0" w:color="auto"/>
            </w:tcBorders>
          </w:tcPr>
          <w:p w:rsidR="004D0498" w:rsidRPr="00154112" w:rsidRDefault="004D0498" w:rsidP="00E85AD3">
            <w:pPr>
              <w:tabs>
                <w:tab w:val="right" w:leader="dot" w:pos="1560"/>
              </w:tabs>
              <w:jc w:val="center"/>
              <w:rPr>
                <w:rFonts w:ascii="TisaOT-Light" w:hAnsi="TisaOT-Light" w:cs="TisaOT-Light"/>
                <w:sz w:val="20"/>
                <w:lang w:val="it-CH"/>
              </w:rPr>
            </w:pPr>
          </w:p>
        </w:tc>
        <w:tc>
          <w:tcPr>
            <w:tcW w:w="2693" w:type="dxa"/>
            <w:tcBorders>
              <w:top w:val="single" w:sz="4" w:space="0" w:color="auto"/>
            </w:tcBorders>
          </w:tcPr>
          <w:p w:rsidR="004D0498" w:rsidRPr="00154112" w:rsidRDefault="004D0498" w:rsidP="00E85AD3">
            <w:pPr>
              <w:jc w:val="center"/>
              <w:rPr>
                <w:rFonts w:ascii="TisaOT-Light" w:hAnsi="TisaOT-Light" w:cs="TisaOT-Light"/>
                <w:sz w:val="20"/>
                <w:lang w:val="it-CH"/>
              </w:rPr>
            </w:pPr>
          </w:p>
        </w:tc>
        <w:tc>
          <w:tcPr>
            <w:tcW w:w="992" w:type="dxa"/>
            <w:tcBorders>
              <w:top w:val="single" w:sz="4" w:space="0" w:color="auto"/>
            </w:tcBorders>
          </w:tcPr>
          <w:p w:rsidR="004D0498" w:rsidRPr="00154112" w:rsidRDefault="004D0498" w:rsidP="00E85AD3">
            <w:pPr>
              <w:jc w:val="center"/>
              <w:rPr>
                <w:rFonts w:ascii="TisaOT-Light" w:hAnsi="TisaOT-Light" w:cs="TisaOT-Light"/>
                <w:sz w:val="20"/>
                <w:lang w:val="it-CH"/>
              </w:rPr>
            </w:pPr>
          </w:p>
        </w:tc>
        <w:tc>
          <w:tcPr>
            <w:tcW w:w="851" w:type="dxa"/>
            <w:tcBorders>
              <w:top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543"/>
        </w:trPr>
        <w:tc>
          <w:tcPr>
            <w:tcW w:w="7371" w:type="dxa"/>
            <w:gridSpan w:val="3"/>
            <w:tcBorders>
              <w:top w:val="single" w:sz="4" w:space="0" w:color="auto"/>
              <w:left w:val="single" w:sz="4" w:space="0" w:color="auto"/>
            </w:tcBorders>
          </w:tcPr>
          <w:p w:rsidR="004D0498" w:rsidRPr="00154112" w:rsidRDefault="004D0498" w:rsidP="00E85AD3">
            <w:pPr>
              <w:spacing w:before="240" w:after="240"/>
              <w:ind w:left="113"/>
              <w:rPr>
                <w:rFonts w:ascii="TisaOT-Light" w:hAnsi="TisaOT-Light" w:cs="TisaOT-Light"/>
                <w:sz w:val="20"/>
                <w:lang w:val="it-CH"/>
              </w:rPr>
            </w:pPr>
            <w:r w:rsidRPr="00154112">
              <w:rPr>
                <w:rFonts w:ascii="TisaOT-Light" w:hAnsi="TisaOT-Light" w:cs="TisaOT-Light"/>
                <w:b/>
                <w:sz w:val="20"/>
                <w:lang w:val="it-CH"/>
              </w:rPr>
              <w:t>2- Rispetto delle disposizioni di sicurezza sul lavoro e della tutela della salute</w:t>
            </w:r>
          </w:p>
        </w:tc>
        <w:tc>
          <w:tcPr>
            <w:tcW w:w="992" w:type="dxa"/>
            <w:tcBorders>
              <w:top w:val="single" w:sz="4" w:space="0" w:color="auto"/>
            </w:tcBorders>
          </w:tcPr>
          <w:p w:rsidR="004D0498" w:rsidRPr="00154112" w:rsidRDefault="004D0498" w:rsidP="00E85AD3">
            <w:pPr>
              <w:spacing w:before="240"/>
              <w:jc w:val="center"/>
              <w:rPr>
                <w:rFonts w:ascii="TisaOT-Light" w:hAnsi="TisaOT-Light" w:cs="TisaOT-Light"/>
                <w:sz w:val="20"/>
                <w:lang w:val="it-CH"/>
              </w:rPr>
            </w:pPr>
            <w:r w:rsidRPr="00154112">
              <w:rPr>
                <w:rFonts w:ascii="TisaOT-Light" w:hAnsi="TisaOT-Light" w:cs="TisaOT-Light"/>
                <w:b/>
                <w:sz w:val="20"/>
                <w:lang w:val="it-CH"/>
              </w:rPr>
              <w:t>SI</w:t>
            </w:r>
          </w:p>
        </w:tc>
        <w:tc>
          <w:tcPr>
            <w:tcW w:w="851" w:type="dxa"/>
            <w:tcBorders>
              <w:top w:val="single" w:sz="4" w:space="0" w:color="auto"/>
              <w:right w:val="single" w:sz="4" w:space="0" w:color="auto"/>
            </w:tcBorders>
          </w:tcPr>
          <w:p w:rsidR="004D0498" w:rsidRPr="00154112" w:rsidRDefault="004D0498" w:rsidP="00E85AD3">
            <w:pPr>
              <w:spacing w:before="240"/>
              <w:jc w:val="center"/>
              <w:rPr>
                <w:rFonts w:ascii="TisaOT-Light" w:hAnsi="TisaOT-Light" w:cs="TisaOT-Light"/>
                <w:sz w:val="20"/>
                <w:lang w:val="it-CH"/>
              </w:rPr>
            </w:pPr>
            <w:proofErr w:type="gramStart"/>
            <w:r w:rsidRPr="00154112">
              <w:rPr>
                <w:rFonts w:ascii="TisaOT-Light" w:hAnsi="TisaOT-Light" w:cs="TisaOT-Light"/>
                <w:b/>
                <w:sz w:val="20"/>
                <w:lang w:val="it-CH"/>
              </w:rPr>
              <w:t>NO</w:t>
            </w:r>
            <w:proofErr w:type="gramEnd"/>
          </w:p>
        </w:tc>
      </w:tr>
      <w:tr w:rsidR="004D0498" w:rsidRPr="00154112" w:rsidTr="00E85AD3">
        <w:trPr>
          <w:cantSplit/>
          <w:trHeight w:val="543"/>
        </w:trPr>
        <w:tc>
          <w:tcPr>
            <w:tcW w:w="7371" w:type="dxa"/>
            <w:gridSpan w:val="3"/>
            <w:tcBorders>
              <w:left w:val="single" w:sz="4" w:space="0" w:color="auto"/>
              <w:bottom w:val="single" w:sz="4" w:space="0" w:color="auto"/>
            </w:tcBorders>
            <w:vAlign w:val="center"/>
          </w:tcPr>
          <w:p w:rsidR="004D0498" w:rsidRPr="00154112" w:rsidRDefault="004D0498" w:rsidP="00E85AD3">
            <w:pPr>
              <w:spacing w:after="240"/>
              <w:ind w:left="284"/>
              <w:rPr>
                <w:rFonts w:ascii="TisaOT-Light" w:hAnsi="TisaOT-Light" w:cs="TisaOT-Light"/>
                <w:sz w:val="20"/>
                <w:lang w:val="it-CH"/>
              </w:rPr>
            </w:pPr>
            <w:r w:rsidRPr="00154112">
              <w:rPr>
                <w:rFonts w:ascii="TisaOT-Light" w:hAnsi="TisaOT-Light" w:cs="TisaOT-Light"/>
                <w:sz w:val="20"/>
                <w:lang w:val="it-CH"/>
              </w:rPr>
              <w:t xml:space="preserve">L’offerente si impegna a rispettare le disposizioni vigenti nel luogo d’esecuzione delle prestazioni in materia di sicurezza sul lavoro e tutela della salute dei propri collaboratori (art. 3 </w:t>
            </w:r>
            <w:proofErr w:type="spellStart"/>
            <w:r w:rsidRPr="00154112">
              <w:rPr>
                <w:rFonts w:ascii="TisaOT-Light" w:hAnsi="TisaOT-Light" w:cs="TisaOT-Light"/>
                <w:sz w:val="20"/>
                <w:lang w:val="it-CH"/>
              </w:rPr>
              <w:t>OLCostr</w:t>
            </w:r>
            <w:proofErr w:type="spellEnd"/>
            <w:r w:rsidRPr="00154112">
              <w:rPr>
                <w:rFonts w:ascii="TisaOT-Light" w:hAnsi="TisaOT-Light" w:cs="TisaOT-Light"/>
                <w:sz w:val="20"/>
                <w:lang w:val="it-CH"/>
              </w:rPr>
              <w:t>.</w:t>
            </w:r>
            <w:proofErr w:type="gramStart"/>
            <w:r w:rsidRPr="00154112">
              <w:rPr>
                <w:rFonts w:ascii="TisaOT-Light" w:hAnsi="TisaOT-Light" w:cs="TisaOT-Light"/>
                <w:sz w:val="20"/>
                <w:lang w:val="it-CH"/>
              </w:rPr>
              <w:t>) ?</w:t>
            </w:r>
            <w:proofErr w:type="gramEnd"/>
          </w:p>
          <w:p w:rsidR="004D0498" w:rsidRPr="00154112" w:rsidRDefault="004D0498" w:rsidP="00E85AD3">
            <w:pPr>
              <w:spacing w:after="240"/>
              <w:ind w:left="284"/>
              <w:rPr>
                <w:rFonts w:ascii="TisaOT-Light" w:hAnsi="TisaOT-Light" w:cs="TisaOT-Light"/>
                <w:sz w:val="20"/>
                <w:lang w:val="it-CH"/>
              </w:rPr>
            </w:pPr>
            <w:r w:rsidRPr="00154112">
              <w:rPr>
                <w:rFonts w:ascii="TisaOT-Light" w:hAnsi="TisaOT-Light" w:cs="TisaOT-Light"/>
                <w:sz w:val="20"/>
                <w:lang w:val="it-CH"/>
              </w:rPr>
              <w:t>Apponendo la crocetta sulla casella “sì”, e tramite la firma sulla copertina del presente documento l'offerente dichiara che tutte le misure necessarie per garantire la sicurezza sul lavoro e la protezione della salute dei lavoratori, secondo l’Ordinanza sui lavori di costruzione, sono state previste, vengono applicate nel proprio ufficio e i costi derivanti sono contenuti nei prezzi dell’offerta.</w:t>
            </w:r>
          </w:p>
          <w:p w:rsidR="004D0498" w:rsidRPr="00154112" w:rsidRDefault="004D0498" w:rsidP="00E85AD3">
            <w:pPr>
              <w:spacing w:after="240"/>
              <w:ind w:left="284"/>
              <w:rPr>
                <w:rFonts w:ascii="TisaOT-Light" w:hAnsi="TisaOT-Light" w:cs="TisaOT-Light"/>
                <w:sz w:val="20"/>
                <w:lang w:val="it-CH"/>
              </w:rPr>
            </w:pPr>
            <w:r w:rsidRPr="00154112">
              <w:rPr>
                <w:rFonts w:ascii="TisaOT-Light" w:hAnsi="TisaOT-Light" w:cs="TisaOT-Light"/>
                <w:sz w:val="20"/>
                <w:lang w:val="it-CH"/>
              </w:rPr>
              <w:t>In caso di delibera, le stesse dovranno essere applicate e rispettate da tutti i propri collaboratori e per tutta la durata della prestazione.</w:t>
            </w:r>
          </w:p>
        </w:tc>
        <w:tc>
          <w:tcPr>
            <w:tcW w:w="992" w:type="dxa"/>
            <w:tcBorders>
              <w:bottom w:val="single" w:sz="4" w:space="0" w:color="auto"/>
            </w:tcBorders>
          </w:tcPr>
          <w:p w:rsidR="004D0498" w:rsidRPr="00154112" w:rsidRDefault="004D0498" w:rsidP="00E85AD3">
            <w:pPr>
              <w:spacing w:after="240"/>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bottom w:val="single" w:sz="4" w:space="0" w:color="auto"/>
              <w:right w:val="single" w:sz="4" w:space="0" w:color="auto"/>
            </w:tcBorders>
          </w:tcPr>
          <w:p w:rsidR="004D0498" w:rsidRPr="00154112" w:rsidRDefault="004D0498" w:rsidP="00E85AD3">
            <w:pPr>
              <w:spacing w:after="240"/>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bl>
    <w:p w:rsidR="004D0498" w:rsidRDefault="004D0498" w:rsidP="004D0498">
      <w:pPr>
        <w:spacing w:after="240"/>
      </w:pPr>
      <w:r>
        <w:br w:type="page"/>
      </w:r>
    </w:p>
    <w:tbl>
      <w:tblPr>
        <w:tblW w:w="9214" w:type="dxa"/>
        <w:tblInd w:w="709" w:type="dxa"/>
        <w:tblLayout w:type="fixed"/>
        <w:tblCellMar>
          <w:left w:w="0" w:type="dxa"/>
          <w:right w:w="0" w:type="dxa"/>
        </w:tblCellMar>
        <w:tblLook w:val="0000" w:firstRow="0" w:lastRow="0" w:firstColumn="0" w:lastColumn="0" w:noHBand="0" w:noVBand="0"/>
      </w:tblPr>
      <w:tblGrid>
        <w:gridCol w:w="2835"/>
        <w:gridCol w:w="1843"/>
        <w:gridCol w:w="2693"/>
        <w:gridCol w:w="992"/>
        <w:gridCol w:w="851"/>
      </w:tblGrid>
      <w:tr w:rsidR="004D0498" w:rsidRPr="00154112" w:rsidTr="00E85AD3">
        <w:trPr>
          <w:cantSplit/>
          <w:trHeight w:val="543"/>
        </w:trPr>
        <w:tc>
          <w:tcPr>
            <w:tcW w:w="2835" w:type="dxa"/>
            <w:tcBorders>
              <w:bottom w:val="single" w:sz="4" w:space="0" w:color="auto"/>
            </w:tcBorders>
          </w:tcPr>
          <w:p w:rsidR="004D0498" w:rsidRPr="00154112" w:rsidRDefault="004D0498" w:rsidP="00E85AD3">
            <w:pPr>
              <w:ind w:left="113"/>
              <w:rPr>
                <w:rFonts w:ascii="TisaOT-Light" w:hAnsi="TisaOT-Light" w:cs="TisaOT-Light"/>
                <w:sz w:val="20"/>
                <w:lang w:val="it-CH"/>
              </w:rPr>
            </w:pPr>
          </w:p>
        </w:tc>
        <w:tc>
          <w:tcPr>
            <w:tcW w:w="1843" w:type="dxa"/>
            <w:tcBorders>
              <w:bottom w:val="single" w:sz="4" w:space="0" w:color="auto"/>
            </w:tcBorders>
          </w:tcPr>
          <w:p w:rsidR="004D0498" w:rsidRPr="00154112" w:rsidRDefault="004D0498" w:rsidP="00E85AD3">
            <w:pPr>
              <w:tabs>
                <w:tab w:val="right" w:leader="dot" w:pos="1560"/>
              </w:tabs>
              <w:jc w:val="center"/>
              <w:rPr>
                <w:rFonts w:ascii="TisaOT-Light" w:hAnsi="TisaOT-Light" w:cs="TisaOT-Light"/>
                <w:sz w:val="20"/>
                <w:lang w:val="it-CH"/>
              </w:rPr>
            </w:pPr>
          </w:p>
        </w:tc>
        <w:tc>
          <w:tcPr>
            <w:tcW w:w="2693" w:type="dxa"/>
            <w:tcBorders>
              <w:bottom w:val="single" w:sz="4" w:space="0" w:color="auto"/>
            </w:tcBorders>
          </w:tcPr>
          <w:p w:rsidR="004D0498" w:rsidRPr="00154112" w:rsidRDefault="004D0498" w:rsidP="00E85AD3">
            <w:pPr>
              <w:jc w:val="center"/>
              <w:rPr>
                <w:rFonts w:ascii="TisaOT-Light" w:hAnsi="TisaOT-Light" w:cs="TisaOT-Light"/>
                <w:sz w:val="20"/>
                <w:lang w:val="it-CH"/>
              </w:rPr>
            </w:pPr>
          </w:p>
        </w:tc>
        <w:tc>
          <w:tcPr>
            <w:tcW w:w="992" w:type="dxa"/>
            <w:tcBorders>
              <w:bottom w:val="single" w:sz="4" w:space="0" w:color="auto"/>
            </w:tcBorders>
          </w:tcPr>
          <w:p w:rsidR="004D0498" w:rsidRPr="00154112" w:rsidRDefault="004D0498" w:rsidP="00E85AD3">
            <w:pPr>
              <w:jc w:val="center"/>
              <w:rPr>
                <w:rFonts w:ascii="TisaOT-Light" w:hAnsi="TisaOT-Light" w:cs="TisaOT-Light"/>
                <w:sz w:val="20"/>
                <w:lang w:val="it-CH"/>
              </w:rPr>
            </w:pPr>
          </w:p>
        </w:tc>
        <w:tc>
          <w:tcPr>
            <w:tcW w:w="851" w:type="dxa"/>
            <w:tcBorders>
              <w:bottom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543"/>
        </w:trPr>
        <w:tc>
          <w:tcPr>
            <w:tcW w:w="7371" w:type="dxa"/>
            <w:gridSpan w:val="3"/>
            <w:tcBorders>
              <w:top w:val="single" w:sz="4" w:space="0" w:color="auto"/>
              <w:left w:val="single" w:sz="4" w:space="0" w:color="auto"/>
            </w:tcBorders>
          </w:tcPr>
          <w:p w:rsidR="004D0498" w:rsidRPr="00154112" w:rsidRDefault="004D0498" w:rsidP="00E85AD3">
            <w:pPr>
              <w:spacing w:before="240"/>
              <w:ind w:left="113"/>
              <w:rPr>
                <w:rFonts w:ascii="TisaOT-Light" w:hAnsi="TisaOT-Light" w:cs="TisaOT-Light"/>
                <w:sz w:val="20"/>
                <w:lang w:val="it-CH"/>
              </w:rPr>
            </w:pPr>
            <w:r w:rsidRPr="00154112">
              <w:rPr>
                <w:rFonts w:ascii="TisaOT-Light" w:hAnsi="TisaOT-Light" w:cs="TisaOT-Light"/>
                <w:b/>
                <w:sz w:val="20"/>
                <w:lang w:val="it-CH"/>
              </w:rPr>
              <w:t xml:space="preserve">3 </w:t>
            </w:r>
            <w:proofErr w:type="gramStart"/>
            <w:r w:rsidRPr="00154112">
              <w:rPr>
                <w:rFonts w:ascii="TisaOT-Light" w:hAnsi="TisaOT-Light" w:cs="TisaOT-Light"/>
                <w:b/>
                <w:sz w:val="20"/>
                <w:lang w:val="it-CH"/>
              </w:rPr>
              <w:t>-  Rispetto</w:t>
            </w:r>
            <w:proofErr w:type="gramEnd"/>
            <w:r w:rsidRPr="00154112">
              <w:rPr>
                <w:rFonts w:ascii="TisaOT-Light" w:hAnsi="TisaOT-Light" w:cs="TisaOT-Light"/>
                <w:b/>
                <w:sz w:val="20"/>
                <w:lang w:val="it-CH"/>
              </w:rPr>
              <w:t xml:space="preserve"> degli oneri sociali</w:t>
            </w:r>
          </w:p>
        </w:tc>
        <w:tc>
          <w:tcPr>
            <w:tcW w:w="992" w:type="dxa"/>
            <w:tcBorders>
              <w:top w:val="single" w:sz="4" w:space="0" w:color="auto"/>
            </w:tcBorders>
          </w:tcPr>
          <w:p w:rsidR="004D0498" w:rsidRPr="00154112" w:rsidRDefault="004D0498" w:rsidP="00E85AD3">
            <w:pPr>
              <w:spacing w:before="240"/>
              <w:jc w:val="center"/>
              <w:rPr>
                <w:rFonts w:ascii="TisaOT-Light" w:hAnsi="TisaOT-Light" w:cs="TisaOT-Light"/>
                <w:b/>
                <w:sz w:val="20"/>
                <w:lang w:val="it-CH"/>
              </w:rPr>
            </w:pPr>
            <w:r w:rsidRPr="00154112">
              <w:rPr>
                <w:rFonts w:ascii="TisaOT-Light" w:hAnsi="TisaOT-Light" w:cs="TisaOT-Light"/>
                <w:b/>
                <w:sz w:val="20"/>
                <w:lang w:val="it-CH"/>
              </w:rPr>
              <w:t>SI</w:t>
            </w:r>
          </w:p>
        </w:tc>
        <w:tc>
          <w:tcPr>
            <w:tcW w:w="851" w:type="dxa"/>
            <w:tcBorders>
              <w:top w:val="single" w:sz="4" w:space="0" w:color="auto"/>
              <w:right w:val="single" w:sz="4" w:space="0" w:color="auto"/>
            </w:tcBorders>
          </w:tcPr>
          <w:p w:rsidR="004D0498" w:rsidRPr="00154112" w:rsidRDefault="004D0498" w:rsidP="00E85AD3">
            <w:pPr>
              <w:spacing w:before="240"/>
              <w:jc w:val="center"/>
              <w:rPr>
                <w:rFonts w:ascii="TisaOT-Light" w:hAnsi="TisaOT-Light" w:cs="TisaOT-Light"/>
                <w:b/>
                <w:sz w:val="20"/>
                <w:lang w:val="it-CH"/>
              </w:rPr>
            </w:pPr>
            <w:proofErr w:type="gramStart"/>
            <w:r w:rsidRPr="00154112">
              <w:rPr>
                <w:rFonts w:ascii="TisaOT-Light" w:hAnsi="TisaOT-Light" w:cs="TisaOT-Light"/>
                <w:b/>
                <w:sz w:val="20"/>
                <w:lang w:val="it-CH"/>
              </w:rPr>
              <w:t>NO</w:t>
            </w:r>
            <w:proofErr w:type="gramEnd"/>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spacing w:before="240"/>
              <w:ind w:left="284"/>
              <w:rPr>
                <w:rFonts w:ascii="TisaOT-Light" w:hAnsi="TisaOT-Light" w:cs="TisaOT-Light"/>
                <w:sz w:val="20"/>
                <w:lang w:val="it-CH"/>
              </w:rPr>
            </w:pPr>
            <w:r w:rsidRPr="00154112">
              <w:rPr>
                <w:rFonts w:ascii="TisaOT-Light" w:hAnsi="TisaOT-Light" w:cs="TisaOT-Light"/>
                <w:sz w:val="20"/>
                <w:lang w:val="it-CH"/>
              </w:rPr>
              <w:t xml:space="preserve">L’offerente dichiara di aver pagato (*) e di essere aggiornato con lo stato dei pagamenti dovuti </w:t>
            </w:r>
            <w:proofErr w:type="gramStart"/>
            <w:r w:rsidRPr="00154112">
              <w:rPr>
                <w:rFonts w:ascii="TisaOT-Light" w:hAnsi="TisaOT-Light" w:cs="TisaOT-Light"/>
                <w:sz w:val="20"/>
                <w:lang w:val="it-CH"/>
              </w:rPr>
              <w:t>di :</w:t>
            </w:r>
            <w:proofErr w:type="gramEnd"/>
          </w:p>
        </w:tc>
        <w:tc>
          <w:tcPr>
            <w:tcW w:w="992" w:type="dxa"/>
            <w:vAlign w:val="center"/>
          </w:tcPr>
          <w:p w:rsidR="004D0498" w:rsidRPr="00154112" w:rsidRDefault="004D0498" w:rsidP="00E85AD3">
            <w:pPr>
              <w:ind w:left="284"/>
              <w:rPr>
                <w:rFonts w:ascii="TisaOT-Light" w:hAnsi="TisaOT-Light" w:cs="TisaOT-Light"/>
                <w:sz w:val="20"/>
                <w:lang w:val="it-CH"/>
              </w:rPr>
            </w:pP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397"/>
        </w:trPr>
        <w:tc>
          <w:tcPr>
            <w:tcW w:w="2835" w:type="dxa"/>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p>
        </w:tc>
        <w:tc>
          <w:tcPr>
            <w:tcW w:w="1843" w:type="dxa"/>
            <w:vAlign w:val="center"/>
          </w:tcPr>
          <w:p w:rsidR="004D0498" w:rsidRPr="00154112" w:rsidRDefault="004D0498" w:rsidP="00E85AD3">
            <w:pPr>
              <w:tabs>
                <w:tab w:val="right" w:leader="dot" w:pos="1560"/>
              </w:tabs>
              <w:ind w:left="284"/>
              <w:rPr>
                <w:rFonts w:ascii="TisaOT-Light" w:hAnsi="TisaOT-Light" w:cs="TisaOT-Light"/>
                <w:sz w:val="20"/>
                <w:lang w:val="it-CH"/>
              </w:rPr>
            </w:pPr>
          </w:p>
        </w:tc>
        <w:tc>
          <w:tcPr>
            <w:tcW w:w="2693" w:type="dxa"/>
            <w:vAlign w:val="center"/>
          </w:tcPr>
          <w:p w:rsidR="004D0498" w:rsidRPr="00154112" w:rsidRDefault="004D0498" w:rsidP="00E85AD3">
            <w:pPr>
              <w:ind w:left="284"/>
              <w:rPr>
                <w:rFonts w:ascii="TisaOT-Light" w:hAnsi="TisaOT-Light" w:cs="TisaOT-Light"/>
                <w:sz w:val="20"/>
                <w:lang w:val="it-CH"/>
              </w:rPr>
            </w:pPr>
          </w:p>
        </w:tc>
        <w:tc>
          <w:tcPr>
            <w:tcW w:w="992" w:type="dxa"/>
            <w:vAlign w:val="center"/>
          </w:tcPr>
          <w:p w:rsidR="004D0498" w:rsidRPr="00154112" w:rsidRDefault="004D0498" w:rsidP="00E85AD3">
            <w:pPr>
              <w:ind w:left="284"/>
              <w:rPr>
                <w:rFonts w:ascii="TisaOT-Light" w:hAnsi="TisaOT-Light" w:cs="TisaOT-Light"/>
                <w:sz w:val="20"/>
                <w:lang w:val="it-CH"/>
              </w:rPr>
            </w:pP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Imposte cantonali</w:t>
            </w:r>
          </w:p>
        </w:tc>
        <w:tc>
          <w:tcPr>
            <w:tcW w:w="992" w:type="dxa"/>
          </w:tcPr>
          <w:p w:rsidR="004D0498" w:rsidRPr="00154112" w:rsidRDefault="004D0498" w:rsidP="00E85AD3">
            <w:pPr>
              <w:ind w:left="284"/>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Imposte comunali</w:t>
            </w:r>
          </w:p>
        </w:tc>
        <w:tc>
          <w:tcPr>
            <w:tcW w:w="992" w:type="dxa"/>
          </w:tcPr>
          <w:p w:rsidR="004D0498" w:rsidRPr="00154112" w:rsidRDefault="004D0498" w:rsidP="00E85AD3">
            <w:pPr>
              <w:ind w:left="284"/>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Imposte federali dirette</w:t>
            </w:r>
          </w:p>
        </w:tc>
        <w:tc>
          <w:tcPr>
            <w:tcW w:w="992" w:type="dxa"/>
          </w:tcPr>
          <w:p w:rsidR="004D0498" w:rsidRPr="00154112" w:rsidRDefault="004D0498" w:rsidP="00E85AD3">
            <w:pPr>
              <w:ind w:left="284"/>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Imposte sul valore aggiunto (IVA)</w:t>
            </w:r>
          </w:p>
        </w:tc>
        <w:tc>
          <w:tcPr>
            <w:tcW w:w="992" w:type="dxa"/>
          </w:tcPr>
          <w:p w:rsidR="004D0498" w:rsidRPr="00154112" w:rsidRDefault="004D0498" w:rsidP="00E85AD3">
            <w:pPr>
              <w:ind w:left="284"/>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Imposte alla fonte – per gli studi che impiegano personale non residente</w:t>
            </w:r>
          </w:p>
        </w:tc>
        <w:tc>
          <w:tcPr>
            <w:tcW w:w="992" w:type="dxa"/>
          </w:tcPr>
          <w:p w:rsidR="004D0498" w:rsidRPr="00154112" w:rsidRDefault="004D0498" w:rsidP="00E85AD3">
            <w:pPr>
              <w:ind w:left="284"/>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AVS / AI / IPG</w:t>
            </w:r>
          </w:p>
        </w:tc>
        <w:tc>
          <w:tcPr>
            <w:tcW w:w="992" w:type="dxa"/>
          </w:tcPr>
          <w:p w:rsidR="004D0498" w:rsidRPr="00154112" w:rsidRDefault="004D0498" w:rsidP="00E85AD3">
            <w:pPr>
              <w:ind w:left="284"/>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Assicurazione contro la disoccupazione (AD)</w:t>
            </w:r>
          </w:p>
        </w:tc>
        <w:tc>
          <w:tcPr>
            <w:tcW w:w="992" w:type="dxa"/>
          </w:tcPr>
          <w:p w:rsidR="004D0498" w:rsidRPr="00154112" w:rsidRDefault="004D0498" w:rsidP="00E85AD3">
            <w:pPr>
              <w:ind w:left="284"/>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Assicurazione contro la perdita di guadagno in caso di malattia (se pagata privatamente)</w:t>
            </w:r>
          </w:p>
        </w:tc>
        <w:tc>
          <w:tcPr>
            <w:tcW w:w="992" w:type="dxa"/>
          </w:tcPr>
          <w:p w:rsidR="004D0498" w:rsidRPr="00154112" w:rsidRDefault="004D0498" w:rsidP="00E85AD3">
            <w:pPr>
              <w:ind w:left="284"/>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Assicurazione contro gli infortuni SUVA o istituto analogo</w:t>
            </w:r>
          </w:p>
        </w:tc>
        <w:tc>
          <w:tcPr>
            <w:tcW w:w="992" w:type="dxa"/>
          </w:tcPr>
          <w:p w:rsidR="004D0498" w:rsidRPr="00154112" w:rsidRDefault="004D0498" w:rsidP="00E85AD3">
            <w:pPr>
              <w:ind w:left="284"/>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Cassa pensione (LPP)</w:t>
            </w:r>
          </w:p>
        </w:tc>
        <w:tc>
          <w:tcPr>
            <w:tcW w:w="992" w:type="dxa"/>
          </w:tcPr>
          <w:p w:rsidR="004D0498" w:rsidRPr="00154112" w:rsidRDefault="004D0498" w:rsidP="00E85AD3">
            <w:pPr>
              <w:ind w:left="284"/>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Premio per il pensionamento anticipato (PEAN) - per le categorie assoggettate</w:t>
            </w:r>
          </w:p>
        </w:tc>
        <w:tc>
          <w:tcPr>
            <w:tcW w:w="992" w:type="dxa"/>
          </w:tcPr>
          <w:p w:rsidR="004D0498" w:rsidRPr="00154112" w:rsidRDefault="004D0498" w:rsidP="00E85AD3">
            <w:pPr>
              <w:ind w:left="284"/>
              <w:jc w:val="center"/>
              <w:rPr>
                <w:rFonts w:ascii="TisaOT-Light" w:hAnsi="TisaOT-Light" w:cs="TisaOT-Light"/>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Contributi professionali – per le categorie assoggettate</w:t>
            </w:r>
          </w:p>
        </w:tc>
        <w:tc>
          <w:tcPr>
            <w:tcW w:w="992" w:type="dxa"/>
          </w:tcPr>
          <w:p w:rsidR="004D0498" w:rsidRPr="00154112" w:rsidRDefault="004D0498" w:rsidP="00E85AD3">
            <w:pPr>
              <w:ind w:left="284"/>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7371" w:type="dxa"/>
            <w:gridSpan w:val="3"/>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Assegni familiari</w:t>
            </w:r>
          </w:p>
        </w:tc>
        <w:tc>
          <w:tcPr>
            <w:tcW w:w="992" w:type="dxa"/>
          </w:tcPr>
          <w:p w:rsidR="004D0498" w:rsidRPr="00154112" w:rsidRDefault="004D0498" w:rsidP="00E85AD3">
            <w:pPr>
              <w:ind w:left="284"/>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397"/>
        </w:trPr>
        <w:tc>
          <w:tcPr>
            <w:tcW w:w="2835" w:type="dxa"/>
            <w:tcBorders>
              <w:left w:val="single" w:sz="4" w:space="0" w:color="auto"/>
            </w:tcBorders>
            <w:vAlign w:val="center"/>
          </w:tcPr>
          <w:p w:rsidR="004D0498" w:rsidRPr="00154112" w:rsidRDefault="004D0498" w:rsidP="00E85AD3">
            <w:pPr>
              <w:ind w:left="284"/>
              <w:rPr>
                <w:rFonts w:ascii="TisaOT-Light" w:hAnsi="TisaOT-Light" w:cs="TisaOT-Light"/>
                <w:sz w:val="20"/>
                <w:lang w:val="it-CH"/>
              </w:rPr>
            </w:pPr>
          </w:p>
        </w:tc>
        <w:tc>
          <w:tcPr>
            <w:tcW w:w="1843" w:type="dxa"/>
            <w:vAlign w:val="center"/>
          </w:tcPr>
          <w:p w:rsidR="004D0498" w:rsidRPr="00154112" w:rsidRDefault="004D0498" w:rsidP="00E85AD3">
            <w:pPr>
              <w:tabs>
                <w:tab w:val="right" w:leader="dot" w:pos="1560"/>
              </w:tabs>
              <w:ind w:left="284"/>
              <w:rPr>
                <w:rFonts w:ascii="TisaOT-Light" w:hAnsi="TisaOT-Light" w:cs="TisaOT-Light"/>
                <w:sz w:val="20"/>
                <w:lang w:val="it-CH"/>
              </w:rPr>
            </w:pPr>
          </w:p>
        </w:tc>
        <w:tc>
          <w:tcPr>
            <w:tcW w:w="2693" w:type="dxa"/>
            <w:vAlign w:val="center"/>
          </w:tcPr>
          <w:p w:rsidR="004D0498" w:rsidRPr="00154112" w:rsidRDefault="004D0498" w:rsidP="00E85AD3">
            <w:pPr>
              <w:ind w:left="284"/>
              <w:rPr>
                <w:rFonts w:ascii="TisaOT-Light" w:hAnsi="TisaOT-Light" w:cs="TisaOT-Light"/>
                <w:sz w:val="20"/>
                <w:lang w:val="it-CH"/>
              </w:rPr>
            </w:pPr>
          </w:p>
        </w:tc>
        <w:tc>
          <w:tcPr>
            <w:tcW w:w="992" w:type="dxa"/>
            <w:vAlign w:val="center"/>
          </w:tcPr>
          <w:p w:rsidR="004D0498" w:rsidRPr="00154112" w:rsidRDefault="004D0498" w:rsidP="00E85AD3">
            <w:pPr>
              <w:ind w:left="284"/>
              <w:rPr>
                <w:rFonts w:ascii="TisaOT-Light" w:hAnsi="TisaOT-Light" w:cs="TisaOT-Light"/>
                <w:sz w:val="20"/>
                <w:lang w:val="it-CH"/>
              </w:rPr>
            </w:pP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397"/>
        </w:trPr>
        <w:tc>
          <w:tcPr>
            <w:tcW w:w="8363" w:type="dxa"/>
            <w:gridSpan w:val="4"/>
            <w:tcBorders>
              <w:left w:val="single" w:sz="4" w:space="0" w:color="auto"/>
              <w:bottom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 per le voci a cui gli offerenti, in funzione della loro situazione, non sono assoggettati crociare “si”</w:t>
            </w:r>
          </w:p>
        </w:tc>
        <w:tc>
          <w:tcPr>
            <w:tcW w:w="851" w:type="dxa"/>
            <w:tcBorders>
              <w:bottom w:val="single" w:sz="4" w:space="0" w:color="auto"/>
              <w:right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543"/>
        </w:trPr>
        <w:tc>
          <w:tcPr>
            <w:tcW w:w="2835" w:type="dxa"/>
            <w:tcBorders>
              <w:top w:val="single" w:sz="4" w:space="0" w:color="auto"/>
            </w:tcBorders>
          </w:tcPr>
          <w:p w:rsidR="004D0498" w:rsidRPr="00154112" w:rsidRDefault="004D0498" w:rsidP="00E85AD3">
            <w:pPr>
              <w:ind w:left="113"/>
              <w:rPr>
                <w:rFonts w:ascii="TisaOT-Light" w:hAnsi="TisaOT-Light" w:cs="TisaOT-Light"/>
                <w:sz w:val="20"/>
                <w:lang w:val="it-CH"/>
              </w:rPr>
            </w:pPr>
          </w:p>
        </w:tc>
        <w:tc>
          <w:tcPr>
            <w:tcW w:w="1843" w:type="dxa"/>
            <w:tcBorders>
              <w:top w:val="single" w:sz="4" w:space="0" w:color="auto"/>
            </w:tcBorders>
          </w:tcPr>
          <w:p w:rsidR="004D0498" w:rsidRPr="00154112" w:rsidRDefault="004D0498" w:rsidP="00E85AD3">
            <w:pPr>
              <w:tabs>
                <w:tab w:val="right" w:leader="dot" w:pos="1560"/>
              </w:tabs>
              <w:jc w:val="center"/>
              <w:rPr>
                <w:rFonts w:ascii="TisaOT-Light" w:hAnsi="TisaOT-Light" w:cs="TisaOT-Light"/>
                <w:sz w:val="20"/>
                <w:lang w:val="it-CH"/>
              </w:rPr>
            </w:pPr>
          </w:p>
        </w:tc>
        <w:tc>
          <w:tcPr>
            <w:tcW w:w="2693" w:type="dxa"/>
            <w:tcBorders>
              <w:top w:val="single" w:sz="4" w:space="0" w:color="auto"/>
            </w:tcBorders>
          </w:tcPr>
          <w:p w:rsidR="004D0498" w:rsidRPr="00154112" w:rsidRDefault="004D0498" w:rsidP="00E85AD3">
            <w:pPr>
              <w:jc w:val="center"/>
              <w:rPr>
                <w:rFonts w:ascii="TisaOT-Light" w:hAnsi="TisaOT-Light" w:cs="TisaOT-Light"/>
                <w:sz w:val="20"/>
                <w:lang w:val="it-CH"/>
              </w:rPr>
            </w:pPr>
          </w:p>
        </w:tc>
        <w:tc>
          <w:tcPr>
            <w:tcW w:w="992" w:type="dxa"/>
            <w:tcBorders>
              <w:top w:val="single" w:sz="4" w:space="0" w:color="auto"/>
            </w:tcBorders>
          </w:tcPr>
          <w:p w:rsidR="004D0498" w:rsidRPr="00154112" w:rsidRDefault="004D0498" w:rsidP="00E85AD3">
            <w:pPr>
              <w:jc w:val="center"/>
              <w:rPr>
                <w:rFonts w:ascii="TisaOT-Light" w:hAnsi="TisaOT-Light" w:cs="TisaOT-Light"/>
                <w:sz w:val="20"/>
                <w:lang w:val="it-CH"/>
              </w:rPr>
            </w:pPr>
          </w:p>
        </w:tc>
        <w:tc>
          <w:tcPr>
            <w:tcW w:w="851" w:type="dxa"/>
            <w:tcBorders>
              <w:top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543"/>
        </w:trPr>
        <w:tc>
          <w:tcPr>
            <w:tcW w:w="7371" w:type="dxa"/>
            <w:gridSpan w:val="3"/>
            <w:tcBorders>
              <w:top w:val="single" w:sz="4" w:space="0" w:color="auto"/>
              <w:left w:val="single" w:sz="4" w:space="0" w:color="auto"/>
            </w:tcBorders>
          </w:tcPr>
          <w:p w:rsidR="004D0498" w:rsidRPr="00154112" w:rsidRDefault="004D0498" w:rsidP="00E85AD3">
            <w:pPr>
              <w:spacing w:before="240"/>
              <w:ind w:left="113"/>
              <w:rPr>
                <w:rFonts w:ascii="TisaOT-Light" w:hAnsi="TisaOT-Light" w:cs="TisaOT-Light"/>
                <w:b/>
                <w:sz w:val="20"/>
                <w:lang w:val="it-CH"/>
              </w:rPr>
            </w:pPr>
            <w:r w:rsidRPr="00154112">
              <w:rPr>
                <w:rFonts w:ascii="TisaOT-Light" w:hAnsi="TisaOT-Light" w:cs="TisaOT-Light"/>
                <w:b/>
                <w:sz w:val="20"/>
                <w:lang w:val="it-CH"/>
              </w:rPr>
              <w:t xml:space="preserve">4 – Fallimento o concordato / pegno </w:t>
            </w:r>
          </w:p>
        </w:tc>
        <w:tc>
          <w:tcPr>
            <w:tcW w:w="992" w:type="dxa"/>
            <w:tcBorders>
              <w:top w:val="single" w:sz="4" w:space="0" w:color="auto"/>
            </w:tcBorders>
          </w:tcPr>
          <w:p w:rsidR="004D0498" w:rsidRPr="00154112" w:rsidRDefault="004D0498" w:rsidP="00E85AD3">
            <w:pPr>
              <w:spacing w:before="240"/>
              <w:jc w:val="center"/>
              <w:rPr>
                <w:rFonts w:ascii="TisaOT-Light" w:hAnsi="TisaOT-Light" w:cs="TisaOT-Light"/>
                <w:b/>
                <w:sz w:val="20"/>
                <w:lang w:val="it-CH"/>
              </w:rPr>
            </w:pPr>
            <w:r w:rsidRPr="00154112">
              <w:rPr>
                <w:rFonts w:ascii="TisaOT-Light" w:hAnsi="TisaOT-Light" w:cs="TisaOT-Light"/>
                <w:b/>
                <w:sz w:val="20"/>
                <w:lang w:val="it-CH"/>
              </w:rPr>
              <w:t>SI</w:t>
            </w:r>
          </w:p>
        </w:tc>
        <w:tc>
          <w:tcPr>
            <w:tcW w:w="851" w:type="dxa"/>
            <w:tcBorders>
              <w:top w:val="single" w:sz="4" w:space="0" w:color="auto"/>
              <w:right w:val="single" w:sz="4" w:space="0" w:color="auto"/>
            </w:tcBorders>
          </w:tcPr>
          <w:p w:rsidR="004D0498" w:rsidRPr="00154112" w:rsidRDefault="004D0498" w:rsidP="00E85AD3">
            <w:pPr>
              <w:spacing w:before="240"/>
              <w:jc w:val="center"/>
              <w:rPr>
                <w:rFonts w:ascii="TisaOT-Light" w:hAnsi="TisaOT-Light" w:cs="TisaOT-Light"/>
                <w:b/>
                <w:sz w:val="20"/>
                <w:lang w:val="it-CH"/>
              </w:rPr>
            </w:pPr>
            <w:proofErr w:type="gramStart"/>
            <w:r w:rsidRPr="00154112">
              <w:rPr>
                <w:rFonts w:ascii="TisaOT-Light" w:hAnsi="TisaOT-Light" w:cs="TisaOT-Light"/>
                <w:b/>
                <w:sz w:val="20"/>
                <w:lang w:val="it-CH"/>
              </w:rPr>
              <w:t>NO</w:t>
            </w:r>
            <w:proofErr w:type="gramEnd"/>
          </w:p>
        </w:tc>
      </w:tr>
      <w:tr w:rsidR="004D0498" w:rsidRPr="00154112" w:rsidTr="00E85AD3">
        <w:trPr>
          <w:cantSplit/>
          <w:trHeight w:val="397"/>
        </w:trPr>
        <w:tc>
          <w:tcPr>
            <w:tcW w:w="2835" w:type="dxa"/>
            <w:tcBorders>
              <w:left w:val="single" w:sz="4" w:space="0" w:color="auto"/>
            </w:tcBorders>
          </w:tcPr>
          <w:p w:rsidR="004D0498" w:rsidRPr="00154112" w:rsidRDefault="004D0498" w:rsidP="00E85AD3">
            <w:pPr>
              <w:spacing w:before="240"/>
              <w:ind w:left="113"/>
              <w:rPr>
                <w:rFonts w:ascii="TisaOT-Light" w:hAnsi="TisaOT-Light" w:cs="TisaOT-Light"/>
                <w:sz w:val="20"/>
                <w:lang w:val="it-CH"/>
              </w:rPr>
            </w:pPr>
          </w:p>
        </w:tc>
        <w:tc>
          <w:tcPr>
            <w:tcW w:w="1843" w:type="dxa"/>
          </w:tcPr>
          <w:p w:rsidR="004D0498" w:rsidRPr="00154112" w:rsidRDefault="004D0498" w:rsidP="00E85AD3">
            <w:pPr>
              <w:tabs>
                <w:tab w:val="right" w:leader="dot" w:pos="1560"/>
              </w:tabs>
              <w:jc w:val="center"/>
              <w:rPr>
                <w:rFonts w:ascii="TisaOT-Light" w:hAnsi="TisaOT-Light" w:cs="TisaOT-Light"/>
                <w:sz w:val="20"/>
                <w:lang w:val="it-CH"/>
              </w:rPr>
            </w:pPr>
          </w:p>
        </w:tc>
        <w:tc>
          <w:tcPr>
            <w:tcW w:w="2693" w:type="dxa"/>
          </w:tcPr>
          <w:p w:rsidR="004D0498" w:rsidRPr="00154112" w:rsidRDefault="004D0498" w:rsidP="00E85AD3">
            <w:pPr>
              <w:jc w:val="center"/>
              <w:rPr>
                <w:rFonts w:ascii="TisaOT-Light" w:hAnsi="TisaOT-Light" w:cs="TisaOT-Light"/>
                <w:sz w:val="20"/>
                <w:lang w:val="it-CH"/>
              </w:rPr>
            </w:pPr>
          </w:p>
        </w:tc>
        <w:tc>
          <w:tcPr>
            <w:tcW w:w="992" w:type="dxa"/>
          </w:tcPr>
          <w:p w:rsidR="004D0498" w:rsidRPr="00154112" w:rsidRDefault="004D0498" w:rsidP="00E85AD3">
            <w:pPr>
              <w:jc w:val="center"/>
              <w:rPr>
                <w:rFonts w:ascii="TisaOT-Light" w:hAnsi="TisaOT-Light" w:cs="TisaOT-Light"/>
                <w:sz w:val="20"/>
                <w:lang w:val="it-CH"/>
              </w:rPr>
            </w:pP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589"/>
        </w:trPr>
        <w:tc>
          <w:tcPr>
            <w:tcW w:w="7371" w:type="dxa"/>
            <w:gridSpan w:val="3"/>
            <w:tcBorders>
              <w:left w:val="single" w:sz="4" w:space="0" w:color="auto"/>
            </w:tcBorders>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 xml:space="preserve">L’offerente è oggetto di una procedura fallimentare o di una moratoria </w:t>
            </w:r>
            <w:proofErr w:type="gramStart"/>
            <w:r w:rsidRPr="00154112">
              <w:rPr>
                <w:rFonts w:ascii="TisaOT-Light" w:hAnsi="TisaOT-Light" w:cs="TisaOT-Light"/>
                <w:sz w:val="20"/>
                <w:lang w:val="it-CH"/>
              </w:rPr>
              <w:t>concordataria ?</w:t>
            </w:r>
            <w:proofErr w:type="gramEnd"/>
          </w:p>
        </w:tc>
        <w:tc>
          <w:tcPr>
            <w:tcW w:w="992" w:type="dxa"/>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569"/>
        </w:trPr>
        <w:tc>
          <w:tcPr>
            <w:tcW w:w="7371" w:type="dxa"/>
            <w:gridSpan w:val="3"/>
            <w:tcBorders>
              <w:left w:val="single" w:sz="4" w:space="0" w:color="auto"/>
              <w:bottom w:val="single" w:sz="4" w:space="0" w:color="auto"/>
            </w:tcBorders>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 xml:space="preserve">Negli ultimi 12 mesi, l’offerente è stato oggetto di una procedura di esecuzione </w:t>
            </w:r>
            <w:proofErr w:type="gramStart"/>
            <w:r w:rsidRPr="00154112">
              <w:rPr>
                <w:rFonts w:ascii="TisaOT-Light" w:hAnsi="TisaOT-Light" w:cs="TisaOT-Light"/>
                <w:sz w:val="20"/>
                <w:lang w:val="it-CH"/>
              </w:rPr>
              <w:t>forzata ?</w:t>
            </w:r>
            <w:proofErr w:type="gramEnd"/>
          </w:p>
        </w:tc>
        <w:tc>
          <w:tcPr>
            <w:tcW w:w="992" w:type="dxa"/>
            <w:tcBorders>
              <w:bottom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bottom w:val="single" w:sz="4" w:space="0" w:color="auto"/>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bl>
    <w:p w:rsidR="004D0498" w:rsidRDefault="004D0498" w:rsidP="004D0498">
      <w:r>
        <w:br w:type="page"/>
      </w:r>
    </w:p>
    <w:tbl>
      <w:tblPr>
        <w:tblW w:w="9214" w:type="dxa"/>
        <w:tblInd w:w="709" w:type="dxa"/>
        <w:tblLayout w:type="fixed"/>
        <w:tblCellMar>
          <w:left w:w="0" w:type="dxa"/>
          <w:right w:w="0" w:type="dxa"/>
        </w:tblCellMar>
        <w:tblLook w:val="0000" w:firstRow="0" w:lastRow="0" w:firstColumn="0" w:lastColumn="0" w:noHBand="0" w:noVBand="0"/>
      </w:tblPr>
      <w:tblGrid>
        <w:gridCol w:w="2835"/>
        <w:gridCol w:w="1843"/>
        <w:gridCol w:w="2693"/>
        <w:gridCol w:w="992"/>
        <w:gridCol w:w="851"/>
      </w:tblGrid>
      <w:tr w:rsidR="004D0498" w:rsidRPr="00154112" w:rsidTr="00E85AD3">
        <w:trPr>
          <w:cantSplit/>
          <w:trHeight w:val="543"/>
        </w:trPr>
        <w:tc>
          <w:tcPr>
            <w:tcW w:w="2835" w:type="dxa"/>
            <w:tcBorders>
              <w:bottom w:val="single" w:sz="4" w:space="0" w:color="auto"/>
            </w:tcBorders>
          </w:tcPr>
          <w:p w:rsidR="004D0498" w:rsidRPr="00154112" w:rsidRDefault="004D0498" w:rsidP="00E85AD3">
            <w:pPr>
              <w:ind w:left="113"/>
              <w:rPr>
                <w:rFonts w:ascii="TisaOT-Light" w:hAnsi="TisaOT-Light" w:cs="TisaOT-Light"/>
                <w:sz w:val="20"/>
                <w:lang w:val="it-CH"/>
              </w:rPr>
            </w:pPr>
          </w:p>
        </w:tc>
        <w:tc>
          <w:tcPr>
            <w:tcW w:w="1843" w:type="dxa"/>
            <w:tcBorders>
              <w:bottom w:val="single" w:sz="4" w:space="0" w:color="auto"/>
            </w:tcBorders>
          </w:tcPr>
          <w:p w:rsidR="004D0498" w:rsidRPr="00154112" w:rsidRDefault="004D0498" w:rsidP="00E85AD3">
            <w:pPr>
              <w:tabs>
                <w:tab w:val="right" w:leader="dot" w:pos="1560"/>
              </w:tabs>
              <w:jc w:val="center"/>
              <w:rPr>
                <w:rFonts w:ascii="TisaOT-Light" w:hAnsi="TisaOT-Light" w:cs="TisaOT-Light"/>
                <w:sz w:val="20"/>
                <w:lang w:val="it-CH"/>
              </w:rPr>
            </w:pPr>
          </w:p>
        </w:tc>
        <w:tc>
          <w:tcPr>
            <w:tcW w:w="2693" w:type="dxa"/>
            <w:tcBorders>
              <w:bottom w:val="single" w:sz="4" w:space="0" w:color="auto"/>
            </w:tcBorders>
          </w:tcPr>
          <w:p w:rsidR="004D0498" w:rsidRPr="00154112" w:rsidRDefault="004D0498" w:rsidP="00E85AD3">
            <w:pPr>
              <w:jc w:val="center"/>
              <w:rPr>
                <w:rFonts w:ascii="TisaOT-Light" w:hAnsi="TisaOT-Light" w:cs="TisaOT-Light"/>
                <w:sz w:val="20"/>
                <w:lang w:val="it-CH"/>
              </w:rPr>
            </w:pPr>
          </w:p>
        </w:tc>
        <w:tc>
          <w:tcPr>
            <w:tcW w:w="992" w:type="dxa"/>
            <w:tcBorders>
              <w:bottom w:val="single" w:sz="4" w:space="0" w:color="auto"/>
            </w:tcBorders>
          </w:tcPr>
          <w:p w:rsidR="004D0498" w:rsidRPr="00154112" w:rsidRDefault="004D0498" w:rsidP="00E85AD3">
            <w:pPr>
              <w:jc w:val="center"/>
              <w:rPr>
                <w:rFonts w:ascii="TisaOT-Light" w:hAnsi="TisaOT-Light" w:cs="TisaOT-Light"/>
                <w:sz w:val="20"/>
                <w:lang w:val="it-CH"/>
              </w:rPr>
            </w:pPr>
          </w:p>
        </w:tc>
        <w:tc>
          <w:tcPr>
            <w:tcW w:w="851" w:type="dxa"/>
            <w:tcBorders>
              <w:bottom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543"/>
        </w:trPr>
        <w:tc>
          <w:tcPr>
            <w:tcW w:w="2835" w:type="dxa"/>
            <w:tcBorders>
              <w:top w:val="single" w:sz="4" w:space="0" w:color="auto"/>
              <w:left w:val="single" w:sz="4" w:space="0" w:color="auto"/>
            </w:tcBorders>
          </w:tcPr>
          <w:p w:rsidR="004D0498" w:rsidRPr="00154112" w:rsidRDefault="004D0498" w:rsidP="00E85AD3">
            <w:pPr>
              <w:spacing w:before="240"/>
              <w:ind w:left="113"/>
              <w:rPr>
                <w:rFonts w:ascii="TisaOT-Light" w:hAnsi="TisaOT-Light" w:cs="TisaOT-Light"/>
                <w:b/>
                <w:sz w:val="20"/>
                <w:lang w:val="it-CH"/>
              </w:rPr>
            </w:pPr>
            <w:r w:rsidRPr="00154112">
              <w:rPr>
                <w:rFonts w:ascii="TisaOT-Light" w:hAnsi="TisaOT-Light" w:cs="TisaOT-Light"/>
                <w:b/>
                <w:sz w:val="20"/>
                <w:lang w:val="it-CH"/>
              </w:rPr>
              <w:t>5 - Segreto d’ufficio</w:t>
            </w:r>
          </w:p>
        </w:tc>
        <w:tc>
          <w:tcPr>
            <w:tcW w:w="1843" w:type="dxa"/>
            <w:tcBorders>
              <w:top w:val="single" w:sz="4" w:space="0" w:color="auto"/>
            </w:tcBorders>
          </w:tcPr>
          <w:p w:rsidR="004D0498" w:rsidRPr="00154112" w:rsidRDefault="004D0498" w:rsidP="00E85AD3">
            <w:pPr>
              <w:tabs>
                <w:tab w:val="right" w:leader="dot" w:pos="1560"/>
              </w:tabs>
              <w:spacing w:before="240"/>
              <w:jc w:val="center"/>
              <w:rPr>
                <w:rFonts w:ascii="TisaOT-Light" w:hAnsi="TisaOT-Light" w:cs="TisaOT-Light"/>
                <w:sz w:val="20"/>
                <w:lang w:val="it-CH"/>
              </w:rPr>
            </w:pPr>
          </w:p>
        </w:tc>
        <w:tc>
          <w:tcPr>
            <w:tcW w:w="2693" w:type="dxa"/>
            <w:tcBorders>
              <w:top w:val="single" w:sz="4" w:space="0" w:color="auto"/>
            </w:tcBorders>
          </w:tcPr>
          <w:p w:rsidR="004D0498" w:rsidRPr="00154112" w:rsidRDefault="004D0498" w:rsidP="00E85AD3">
            <w:pPr>
              <w:spacing w:before="240"/>
              <w:jc w:val="center"/>
              <w:rPr>
                <w:rFonts w:ascii="TisaOT-Light" w:hAnsi="TisaOT-Light" w:cs="TisaOT-Light"/>
                <w:sz w:val="20"/>
                <w:lang w:val="it-CH"/>
              </w:rPr>
            </w:pPr>
          </w:p>
        </w:tc>
        <w:tc>
          <w:tcPr>
            <w:tcW w:w="992" w:type="dxa"/>
            <w:tcBorders>
              <w:top w:val="single" w:sz="4" w:space="0" w:color="auto"/>
            </w:tcBorders>
          </w:tcPr>
          <w:p w:rsidR="004D0498" w:rsidRPr="00154112" w:rsidRDefault="004D0498" w:rsidP="00E85AD3">
            <w:pPr>
              <w:spacing w:before="240"/>
              <w:jc w:val="center"/>
              <w:rPr>
                <w:rFonts w:ascii="TisaOT-Light" w:hAnsi="TisaOT-Light" w:cs="TisaOT-Light"/>
                <w:sz w:val="20"/>
                <w:lang w:val="it-CH"/>
              </w:rPr>
            </w:pPr>
            <w:r w:rsidRPr="00154112">
              <w:rPr>
                <w:rFonts w:ascii="TisaOT-Light" w:hAnsi="TisaOT-Light" w:cs="TisaOT-Light"/>
                <w:b/>
                <w:sz w:val="20"/>
                <w:lang w:val="it-CH"/>
              </w:rPr>
              <w:t>SI</w:t>
            </w:r>
          </w:p>
        </w:tc>
        <w:tc>
          <w:tcPr>
            <w:tcW w:w="851" w:type="dxa"/>
            <w:tcBorders>
              <w:top w:val="single" w:sz="4" w:space="0" w:color="auto"/>
              <w:right w:val="single" w:sz="4" w:space="0" w:color="auto"/>
            </w:tcBorders>
          </w:tcPr>
          <w:p w:rsidR="004D0498" w:rsidRPr="00154112" w:rsidRDefault="004D0498" w:rsidP="00E85AD3">
            <w:pPr>
              <w:spacing w:before="240"/>
              <w:jc w:val="center"/>
              <w:rPr>
                <w:rFonts w:ascii="TisaOT-Light" w:hAnsi="TisaOT-Light" w:cs="TisaOT-Light"/>
                <w:sz w:val="20"/>
                <w:lang w:val="it-CH"/>
              </w:rPr>
            </w:pPr>
            <w:proofErr w:type="gramStart"/>
            <w:r w:rsidRPr="00154112">
              <w:rPr>
                <w:rFonts w:ascii="TisaOT-Light" w:hAnsi="TisaOT-Light" w:cs="TisaOT-Light"/>
                <w:b/>
                <w:sz w:val="20"/>
                <w:lang w:val="it-CH"/>
              </w:rPr>
              <w:t>NO</w:t>
            </w:r>
            <w:proofErr w:type="gramEnd"/>
          </w:p>
        </w:tc>
      </w:tr>
      <w:tr w:rsidR="004D0498" w:rsidRPr="00154112" w:rsidTr="00E85AD3">
        <w:trPr>
          <w:cantSplit/>
          <w:trHeight w:val="397"/>
        </w:trPr>
        <w:tc>
          <w:tcPr>
            <w:tcW w:w="2835" w:type="dxa"/>
            <w:tcBorders>
              <w:left w:val="single" w:sz="4" w:space="0" w:color="auto"/>
            </w:tcBorders>
          </w:tcPr>
          <w:p w:rsidR="004D0498" w:rsidRPr="00154112" w:rsidRDefault="004D0498" w:rsidP="00E85AD3">
            <w:pPr>
              <w:spacing w:before="240"/>
              <w:ind w:left="113"/>
              <w:rPr>
                <w:rFonts w:ascii="TisaOT-Light" w:hAnsi="TisaOT-Light" w:cs="TisaOT-Light"/>
                <w:sz w:val="20"/>
                <w:lang w:val="it-CH"/>
              </w:rPr>
            </w:pPr>
          </w:p>
        </w:tc>
        <w:tc>
          <w:tcPr>
            <w:tcW w:w="1843" w:type="dxa"/>
          </w:tcPr>
          <w:p w:rsidR="004D0498" w:rsidRPr="00154112" w:rsidRDefault="004D0498" w:rsidP="00E85AD3">
            <w:pPr>
              <w:tabs>
                <w:tab w:val="right" w:leader="dot" w:pos="1560"/>
              </w:tabs>
              <w:jc w:val="center"/>
              <w:rPr>
                <w:rFonts w:ascii="TisaOT-Light" w:hAnsi="TisaOT-Light" w:cs="TisaOT-Light"/>
                <w:sz w:val="20"/>
                <w:lang w:val="it-CH"/>
              </w:rPr>
            </w:pPr>
          </w:p>
        </w:tc>
        <w:tc>
          <w:tcPr>
            <w:tcW w:w="2693" w:type="dxa"/>
          </w:tcPr>
          <w:p w:rsidR="004D0498" w:rsidRPr="00154112" w:rsidRDefault="004D0498" w:rsidP="00E85AD3">
            <w:pPr>
              <w:jc w:val="center"/>
              <w:rPr>
                <w:rFonts w:ascii="TisaOT-Light" w:hAnsi="TisaOT-Light" w:cs="TisaOT-Light"/>
                <w:sz w:val="20"/>
                <w:lang w:val="it-CH"/>
              </w:rPr>
            </w:pPr>
          </w:p>
        </w:tc>
        <w:tc>
          <w:tcPr>
            <w:tcW w:w="992" w:type="dxa"/>
          </w:tcPr>
          <w:p w:rsidR="004D0498" w:rsidRPr="00154112" w:rsidRDefault="004D0498" w:rsidP="00E85AD3">
            <w:pPr>
              <w:jc w:val="center"/>
              <w:rPr>
                <w:rFonts w:ascii="TisaOT-Light" w:hAnsi="TisaOT-Light" w:cs="TisaOT-Light"/>
                <w:sz w:val="20"/>
                <w:lang w:val="it-CH"/>
              </w:rPr>
            </w:pP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1052"/>
        </w:trPr>
        <w:tc>
          <w:tcPr>
            <w:tcW w:w="7371" w:type="dxa"/>
            <w:gridSpan w:val="3"/>
            <w:tcBorders>
              <w:left w:val="single" w:sz="4" w:space="0" w:color="auto"/>
              <w:bottom w:val="single" w:sz="4" w:space="0" w:color="auto"/>
            </w:tcBorders>
            <w:vAlign w:val="center"/>
          </w:tcPr>
          <w:p w:rsidR="004D0498" w:rsidRPr="00154112" w:rsidRDefault="004D0498" w:rsidP="00E85AD3">
            <w:pPr>
              <w:ind w:left="284"/>
              <w:rPr>
                <w:rFonts w:ascii="TisaOT-Light" w:hAnsi="TisaOT-Light" w:cs="TisaOT-Light"/>
                <w:sz w:val="20"/>
                <w:lang w:val="it-CH"/>
              </w:rPr>
            </w:pPr>
            <w:r w:rsidRPr="00154112">
              <w:rPr>
                <w:rFonts w:ascii="TisaOT-Light" w:hAnsi="TisaOT-Light" w:cs="TisaOT-Light"/>
                <w:sz w:val="20"/>
                <w:lang w:val="it-CH"/>
              </w:rPr>
              <w:t xml:space="preserve">L’offerente dichiara il suo consenso a liberare le autorità fiscali, gli istituti delle assicurazioni sociali e gli altri organi pubblici dal segreto di funzione e ad autorizzarli a fornire al committente, su richiesta e nell’ambito in oggetto, </w:t>
            </w:r>
            <w:proofErr w:type="spellStart"/>
            <w:r w:rsidRPr="00154112">
              <w:rPr>
                <w:rFonts w:ascii="TisaOT-Light" w:hAnsi="TisaOT-Light" w:cs="TisaOT-Light"/>
                <w:sz w:val="20"/>
                <w:lang w:val="it-CH"/>
              </w:rPr>
              <w:t>ev</w:t>
            </w:r>
            <w:proofErr w:type="spellEnd"/>
            <w:r w:rsidRPr="00154112">
              <w:rPr>
                <w:rFonts w:ascii="TisaOT-Light" w:hAnsi="TisaOT-Light" w:cs="TisaOT-Light"/>
                <w:sz w:val="20"/>
                <w:lang w:val="it-CH"/>
              </w:rPr>
              <w:t>. informazioni relative ai punti 1, 2, 3, 4, qui sopra elencati.</w:t>
            </w:r>
          </w:p>
        </w:tc>
        <w:tc>
          <w:tcPr>
            <w:tcW w:w="992" w:type="dxa"/>
            <w:tcBorders>
              <w:bottom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c>
          <w:tcPr>
            <w:tcW w:w="851" w:type="dxa"/>
            <w:tcBorders>
              <w:bottom w:val="single" w:sz="4" w:space="0" w:color="auto"/>
              <w:right w:val="single" w:sz="4" w:space="0" w:color="auto"/>
            </w:tcBorders>
          </w:tcPr>
          <w:p w:rsidR="004D0498" w:rsidRPr="00154112" w:rsidRDefault="004D0498" w:rsidP="00E85AD3">
            <w:pPr>
              <w:jc w:val="center"/>
              <w:rPr>
                <w:rFonts w:ascii="TisaOT-Light" w:hAnsi="TisaOT-Light" w:cs="TisaOT-Light"/>
                <w:sz w:val="20"/>
                <w:lang w:val="it-CH"/>
              </w:rPr>
            </w:pPr>
            <w:r w:rsidRPr="00154112">
              <w:rPr>
                <w:rFonts w:ascii="TisaOT-Light" w:hAnsi="TisaOT-Light" w:cs="TisaOT-Light"/>
                <w:lang w:val="it-CH"/>
              </w:rPr>
              <w:fldChar w:fldCharType="begin">
                <w:ffData>
                  <w:name w:val="Kontrollkästchen1"/>
                  <w:enabled/>
                  <w:calcOnExit w:val="0"/>
                  <w:checkBox>
                    <w:sizeAuto/>
                    <w:default w:val="0"/>
                  </w:checkBox>
                </w:ffData>
              </w:fldChar>
            </w:r>
            <w:r w:rsidRPr="00154112">
              <w:rPr>
                <w:rFonts w:ascii="TisaOT-Light" w:hAnsi="TisaOT-Light" w:cs="TisaOT-Light"/>
                <w:lang w:val="it-CH"/>
              </w:rPr>
              <w:instrText xml:space="preserve"> FORMCHECKBOX </w:instrText>
            </w:r>
            <w:r w:rsidR="00154112" w:rsidRPr="00154112">
              <w:rPr>
                <w:rFonts w:ascii="TisaOT-Light" w:hAnsi="TisaOT-Light" w:cs="TisaOT-Light"/>
                <w:lang w:val="it-CH"/>
              </w:rPr>
            </w:r>
            <w:r w:rsidR="00154112" w:rsidRPr="00154112">
              <w:rPr>
                <w:rFonts w:ascii="TisaOT-Light" w:hAnsi="TisaOT-Light" w:cs="TisaOT-Light"/>
                <w:lang w:val="it-CH"/>
              </w:rPr>
              <w:fldChar w:fldCharType="separate"/>
            </w:r>
            <w:r w:rsidRPr="00154112">
              <w:rPr>
                <w:rFonts w:ascii="TisaOT-Light" w:hAnsi="TisaOT-Light" w:cs="TisaOT-Light"/>
                <w:lang w:val="it-CH"/>
              </w:rPr>
              <w:fldChar w:fldCharType="end"/>
            </w:r>
          </w:p>
        </w:tc>
      </w:tr>
      <w:tr w:rsidR="004D0498" w:rsidRPr="00154112" w:rsidTr="00E85AD3">
        <w:trPr>
          <w:cantSplit/>
          <w:trHeight w:val="543"/>
        </w:trPr>
        <w:tc>
          <w:tcPr>
            <w:tcW w:w="2835" w:type="dxa"/>
            <w:tcBorders>
              <w:bottom w:val="single" w:sz="4" w:space="0" w:color="auto"/>
            </w:tcBorders>
          </w:tcPr>
          <w:p w:rsidR="004D0498" w:rsidRPr="00154112" w:rsidRDefault="004D0498" w:rsidP="00E85AD3">
            <w:pPr>
              <w:ind w:left="113"/>
              <w:rPr>
                <w:rFonts w:ascii="TisaOT-Light" w:hAnsi="TisaOT-Light" w:cs="TisaOT-Light"/>
                <w:sz w:val="20"/>
                <w:lang w:val="it-CH"/>
              </w:rPr>
            </w:pPr>
          </w:p>
        </w:tc>
        <w:tc>
          <w:tcPr>
            <w:tcW w:w="1843" w:type="dxa"/>
            <w:tcBorders>
              <w:bottom w:val="single" w:sz="4" w:space="0" w:color="auto"/>
            </w:tcBorders>
          </w:tcPr>
          <w:p w:rsidR="004D0498" w:rsidRPr="00154112" w:rsidRDefault="004D0498" w:rsidP="00E85AD3">
            <w:pPr>
              <w:tabs>
                <w:tab w:val="right" w:leader="dot" w:pos="1560"/>
              </w:tabs>
              <w:jc w:val="center"/>
              <w:rPr>
                <w:rFonts w:ascii="TisaOT-Light" w:hAnsi="TisaOT-Light" w:cs="TisaOT-Light"/>
                <w:sz w:val="20"/>
                <w:lang w:val="it-CH"/>
              </w:rPr>
            </w:pPr>
          </w:p>
        </w:tc>
        <w:tc>
          <w:tcPr>
            <w:tcW w:w="2693" w:type="dxa"/>
            <w:tcBorders>
              <w:bottom w:val="single" w:sz="4" w:space="0" w:color="auto"/>
            </w:tcBorders>
          </w:tcPr>
          <w:p w:rsidR="004D0498" w:rsidRPr="00154112" w:rsidRDefault="004D0498" w:rsidP="00E85AD3">
            <w:pPr>
              <w:jc w:val="center"/>
              <w:rPr>
                <w:rFonts w:ascii="TisaOT-Light" w:hAnsi="TisaOT-Light" w:cs="TisaOT-Light"/>
                <w:sz w:val="20"/>
                <w:lang w:val="it-CH"/>
              </w:rPr>
            </w:pPr>
          </w:p>
        </w:tc>
        <w:tc>
          <w:tcPr>
            <w:tcW w:w="992" w:type="dxa"/>
            <w:tcBorders>
              <w:bottom w:val="single" w:sz="4" w:space="0" w:color="auto"/>
            </w:tcBorders>
          </w:tcPr>
          <w:p w:rsidR="004D0498" w:rsidRPr="00154112" w:rsidRDefault="004D0498" w:rsidP="00E85AD3">
            <w:pPr>
              <w:jc w:val="center"/>
              <w:rPr>
                <w:rFonts w:ascii="TisaOT-Light" w:hAnsi="TisaOT-Light" w:cs="TisaOT-Light"/>
                <w:sz w:val="20"/>
                <w:lang w:val="it-CH"/>
              </w:rPr>
            </w:pPr>
          </w:p>
        </w:tc>
        <w:tc>
          <w:tcPr>
            <w:tcW w:w="851" w:type="dxa"/>
            <w:tcBorders>
              <w:bottom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397"/>
        </w:trPr>
        <w:tc>
          <w:tcPr>
            <w:tcW w:w="7371" w:type="dxa"/>
            <w:gridSpan w:val="3"/>
            <w:tcBorders>
              <w:top w:val="single" w:sz="4" w:space="0" w:color="auto"/>
              <w:left w:val="single" w:sz="4" w:space="0" w:color="auto"/>
            </w:tcBorders>
          </w:tcPr>
          <w:p w:rsidR="004D0498" w:rsidRPr="00154112" w:rsidRDefault="004D0498" w:rsidP="00E85AD3">
            <w:pPr>
              <w:spacing w:before="240"/>
              <w:rPr>
                <w:rFonts w:ascii="TisaOT-Light" w:hAnsi="TisaOT-Light" w:cs="TisaOT-Light"/>
                <w:b/>
                <w:sz w:val="20"/>
                <w:lang w:val="it-CH"/>
              </w:rPr>
            </w:pPr>
            <w:r w:rsidRPr="00154112">
              <w:rPr>
                <w:rFonts w:ascii="TisaOT-Light" w:hAnsi="TisaOT-Light" w:cs="TisaOT-Light"/>
                <w:b/>
                <w:sz w:val="20"/>
                <w:lang w:val="it-CH"/>
              </w:rPr>
              <w:t xml:space="preserve">   Osservazioni / Chiarimenti dell’Offerente</w:t>
            </w:r>
          </w:p>
        </w:tc>
        <w:tc>
          <w:tcPr>
            <w:tcW w:w="992" w:type="dxa"/>
            <w:tcBorders>
              <w:top w:val="single" w:sz="4" w:space="0" w:color="auto"/>
            </w:tcBorders>
          </w:tcPr>
          <w:p w:rsidR="004D0498" w:rsidRPr="00154112" w:rsidRDefault="004D0498" w:rsidP="00E85AD3">
            <w:pPr>
              <w:jc w:val="center"/>
              <w:rPr>
                <w:rFonts w:ascii="TisaOT-Light" w:hAnsi="TisaOT-Light" w:cs="TisaOT-Light"/>
                <w:sz w:val="20"/>
                <w:lang w:val="it-CH"/>
              </w:rPr>
            </w:pPr>
          </w:p>
        </w:tc>
        <w:tc>
          <w:tcPr>
            <w:tcW w:w="851" w:type="dxa"/>
            <w:tcBorders>
              <w:top w:val="single" w:sz="4" w:space="0" w:color="auto"/>
              <w:right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397"/>
        </w:trPr>
        <w:tc>
          <w:tcPr>
            <w:tcW w:w="2835" w:type="dxa"/>
            <w:tcBorders>
              <w:left w:val="single" w:sz="4" w:space="0" w:color="auto"/>
            </w:tcBorders>
          </w:tcPr>
          <w:p w:rsidR="004D0498" w:rsidRPr="00154112" w:rsidRDefault="004D0498" w:rsidP="00E85AD3">
            <w:pPr>
              <w:ind w:left="113"/>
              <w:rPr>
                <w:rFonts w:ascii="TisaOT-Light" w:hAnsi="TisaOT-Light" w:cs="TisaOT-Light"/>
                <w:sz w:val="20"/>
                <w:lang w:val="it-CH"/>
              </w:rPr>
            </w:pPr>
          </w:p>
        </w:tc>
        <w:tc>
          <w:tcPr>
            <w:tcW w:w="1843" w:type="dxa"/>
          </w:tcPr>
          <w:p w:rsidR="004D0498" w:rsidRPr="00154112" w:rsidRDefault="004D0498" w:rsidP="00E85AD3">
            <w:pPr>
              <w:tabs>
                <w:tab w:val="right" w:leader="dot" w:pos="1560"/>
              </w:tabs>
              <w:jc w:val="center"/>
              <w:rPr>
                <w:rFonts w:ascii="TisaOT-Light" w:hAnsi="TisaOT-Light" w:cs="TisaOT-Light"/>
                <w:sz w:val="20"/>
                <w:lang w:val="it-CH"/>
              </w:rPr>
            </w:pPr>
          </w:p>
        </w:tc>
        <w:tc>
          <w:tcPr>
            <w:tcW w:w="2693" w:type="dxa"/>
          </w:tcPr>
          <w:p w:rsidR="004D0498" w:rsidRPr="00154112" w:rsidRDefault="004D0498" w:rsidP="00E85AD3">
            <w:pPr>
              <w:jc w:val="center"/>
              <w:rPr>
                <w:rFonts w:ascii="TisaOT-Light" w:hAnsi="TisaOT-Light" w:cs="TisaOT-Light"/>
                <w:sz w:val="20"/>
                <w:lang w:val="it-CH"/>
              </w:rPr>
            </w:pPr>
          </w:p>
        </w:tc>
        <w:tc>
          <w:tcPr>
            <w:tcW w:w="992" w:type="dxa"/>
          </w:tcPr>
          <w:p w:rsidR="004D0498" w:rsidRPr="00154112" w:rsidRDefault="004D0498" w:rsidP="00E85AD3">
            <w:pPr>
              <w:jc w:val="center"/>
              <w:rPr>
                <w:rFonts w:ascii="TisaOT-Light" w:hAnsi="TisaOT-Light" w:cs="TisaOT-Light"/>
                <w:sz w:val="20"/>
                <w:lang w:val="it-CH"/>
              </w:rPr>
            </w:pP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397"/>
        </w:trPr>
        <w:tc>
          <w:tcPr>
            <w:tcW w:w="2835" w:type="dxa"/>
            <w:tcBorders>
              <w:left w:val="single" w:sz="4" w:space="0" w:color="auto"/>
            </w:tcBorders>
          </w:tcPr>
          <w:p w:rsidR="004D0498" w:rsidRPr="00154112" w:rsidRDefault="004D0498" w:rsidP="00E85AD3">
            <w:pPr>
              <w:ind w:left="113"/>
              <w:rPr>
                <w:rFonts w:ascii="TisaOT-Light" w:hAnsi="TisaOT-Light" w:cs="TisaOT-Light"/>
                <w:sz w:val="20"/>
                <w:lang w:val="it-CH"/>
              </w:rPr>
            </w:pPr>
          </w:p>
        </w:tc>
        <w:tc>
          <w:tcPr>
            <w:tcW w:w="1843" w:type="dxa"/>
          </w:tcPr>
          <w:p w:rsidR="004D0498" w:rsidRPr="00154112" w:rsidRDefault="004D0498" w:rsidP="00E85AD3">
            <w:pPr>
              <w:tabs>
                <w:tab w:val="right" w:leader="dot" w:pos="1560"/>
              </w:tabs>
              <w:jc w:val="center"/>
              <w:rPr>
                <w:rFonts w:ascii="TisaOT-Light" w:hAnsi="TisaOT-Light" w:cs="TisaOT-Light"/>
                <w:sz w:val="20"/>
                <w:lang w:val="it-CH"/>
              </w:rPr>
            </w:pPr>
          </w:p>
        </w:tc>
        <w:tc>
          <w:tcPr>
            <w:tcW w:w="2693" w:type="dxa"/>
          </w:tcPr>
          <w:p w:rsidR="004D0498" w:rsidRPr="00154112" w:rsidRDefault="004D0498" w:rsidP="00E85AD3">
            <w:pPr>
              <w:jc w:val="center"/>
              <w:rPr>
                <w:rFonts w:ascii="TisaOT-Light" w:hAnsi="TisaOT-Light" w:cs="TisaOT-Light"/>
                <w:sz w:val="20"/>
                <w:lang w:val="it-CH"/>
              </w:rPr>
            </w:pPr>
          </w:p>
        </w:tc>
        <w:tc>
          <w:tcPr>
            <w:tcW w:w="992" w:type="dxa"/>
          </w:tcPr>
          <w:p w:rsidR="004D0498" w:rsidRPr="00154112" w:rsidRDefault="004D0498" w:rsidP="00E85AD3">
            <w:pPr>
              <w:jc w:val="center"/>
              <w:rPr>
                <w:rFonts w:ascii="TisaOT-Light" w:hAnsi="TisaOT-Light" w:cs="TisaOT-Light"/>
                <w:sz w:val="20"/>
                <w:lang w:val="it-CH"/>
              </w:rPr>
            </w:pP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397"/>
        </w:trPr>
        <w:tc>
          <w:tcPr>
            <w:tcW w:w="2835" w:type="dxa"/>
            <w:tcBorders>
              <w:left w:val="single" w:sz="4" w:space="0" w:color="auto"/>
            </w:tcBorders>
          </w:tcPr>
          <w:p w:rsidR="004D0498" w:rsidRPr="00154112" w:rsidRDefault="004D0498" w:rsidP="00E85AD3">
            <w:pPr>
              <w:ind w:left="113"/>
              <w:rPr>
                <w:rFonts w:ascii="TisaOT-Light" w:hAnsi="TisaOT-Light" w:cs="TisaOT-Light"/>
                <w:sz w:val="20"/>
                <w:lang w:val="it-CH"/>
              </w:rPr>
            </w:pPr>
          </w:p>
        </w:tc>
        <w:tc>
          <w:tcPr>
            <w:tcW w:w="1843" w:type="dxa"/>
          </w:tcPr>
          <w:p w:rsidR="004D0498" w:rsidRPr="00154112" w:rsidRDefault="004D0498" w:rsidP="00E85AD3">
            <w:pPr>
              <w:tabs>
                <w:tab w:val="right" w:leader="dot" w:pos="1560"/>
              </w:tabs>
              <w:jc w:val="center"/>
              <w:rPr>
                <w:rFonts w:ascii="TisaOT-Light" w:hAnsi="TisaOT-Light" w:cs="TisaOT-Light"/>
                <w:sz w:val="20"/>
                <w:lang w:val="it-CH"/>
              </w:rPr>
            </w:pPr>
          </w:p>
        </w:tc>
        <w:tc>
          <w:tcPr>
            <w:tcW w:w="2693" w:type="dxa"/>
          </w:tcPr>
          <w:p w:rsidR="004D0498" w:rsidRPr="00154112" w:rsidRDefault="004D0498" w:rsidP="00E85AD3">
            <w:pPr>
              <w:jc w:val="center"/>
              <w:rPr>
                <w:rFonts w:ascii="TisaOT-Light" w:hAnsi="TisaOT-Light" w:cs="TisaOT-Light"/>
                <w:sz w:val="20"/>
                <w:lang w:val="it-CH"/>
              </w:rPr>
            </w:pPr>
          </w:p>
        </w:tc>
        <w:tc>
          <w:tcPr>
            <w:tcW w:w="992" w:type="dxa"/>
          </w:tcPr>
          <w:p w:rsidR="004D0498" w:rsidRPr="00154112" w:rsidRDefault="004D0498" w:rsidP="00E85AD3">
            <w:pPr>
              <w:jc w:val="center"/>
              <w:rPr>
                <w:rFonts w:ascii="TisaOT-Light" w:hAnsi="TisaOT-Light" w:cs="TisaOT-Light"/>
                <w:sz w:val="20"/>
                <w:lang w:val="it-CH"/>
              </w:rPr>
            </w:pP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397"/>
        </w:trPr>
        <w:tc>
          <w:tcPr>
            <w:tcW w:w="2835" w:type="dxa"/>
            <w:tcBorders>
              <w:left w:val="single" w:sz="4" w:space="0" w:color="auto"/>
            </w:tcBorders>
          </w:tcPr>
          <w:p w:rsidR="004D0498" w:rsidRPr="00154112" w:rsidRDefault="004D0498" w:rsidP="00E85AD3">
            <w:pPr>
              <w:ind w:left="113"/>
              <w:rPr>
                <w:rFonts w:ascii="TisaOT-Light" w:hAnsi="TisaOT-Light" w:cs="TisaOT-Light"/>
                <w:sz w:val="20"/>
                <w:lang w:val="it-CH"/>
              </w:rPr>
            </w:pPr>
          </w:p>
        </w:tc>
        <w:tc>
          <w:tcPr>
            <w:tcW w:w="1843" w:type="dxa"/>
          </w:tcPr>
          <w:p w:rsidR="004D0498" w:rsidRPr="00154112" w:rsidRDefault="004D0498" w:rsidP="00E85AD3">
            <w:pPr>
              <w:tabs>
                <w:tab w:val="right" w:leader="dot" w:pos="1560"/>
              </w:tabs>
              <w:jc w:val="center"/>
              <w:rPr>
                <w:rFonts w:ascii="TisaOT-Light" w:hAnsi="TisaOT-Light" w:cs="TisaOT-Light"/>
                <w:sz w:val="20"/>
                <w:lang w:val="it-CH"/>
              </w:rPr>
            </w:pPr>
          </w:p>
        </w:tc>
        <w:tc>
          <w:tcPr>
            <w:tcW w:w="2693" w:type="dxa"/>
          </w:tcPr>
          <w:p w:rsidR="004D0498" w:rsidRPr="00154112" w:rsidRDefault="004D0498" w:rsidP="00E85AD3">
            <w:pPr>
              <w:jc w:val="center"/>
              <w:rPr>
                <w:rFonts w:ascii="TisaOT-Light" w:hAnsi="TisaOT-Light" w:cs="TisaOT-Light"/>
                <w:sz w:val="20"/>
                <w:lang w:val="it-CH"/>
              </w:rPr>
            </w:pPr>
          </w:p>
        </w:tc>
        <w:tc>
          <w:tcPr>
            <w:tcW w:w="992" w:type="dxa"/>
          </w:tcPr>
          <w:p w:rsidR="004D0498" w:rsidRPr="00154112" w:rsidRDefault="004D0498" w:rsidP="00E85AD3">
            <w:pPr>
              <w:jc w:val="center"/>
              <w:rPr>
                <w:rFonts w:ascii="TisaOT-Light" w:hAnsi="TisaOT-Light" w:cs="TisaOT-Light"/>
                <w:sz w:val="20"/>
                <w:lang w:val="it-CH"/>
              </w:rPr>
            </w:pPr>
          </w:p>
        </w:tc>
        <w:tc>
          <w:tcPr>
            <w:tcW w:w="851" w:type="dxa"/>
            <w:tcBorders>
              <w:right w:val="single" w:sz="4" w:space="0" w:color="auto"/>
            </w:tcBorders>
          </w:tcPr>
          <w:p w:rsidR="004D0498" w:rsidRPr="00154112" w:rsidRDefault="004D0498" w:rsidP="00E85AD3">
            <w:pPr>
              <w:jc w:val="center"/>
              <w:rPr>
                <w:rFonts w:ascii="TisaOT-Light" w:hAnsi="TisaOT-Light" w:cs="TisaOT-Light"/>
                <w:sz w:val="20"/>
                <w:lang w:val="it-CH"/>
              </w:rPr>
            </w:pPr>
          </w:p>
        </w:tc>
      </w:tr>
      <w:tr w:rsidR="004D0498" w:rsidRPr="00154112" w:rsidTr="00E85AD3">
        <w:trPr>
          <w:cantSplit/>
          <w:trHeight w:val="397"/>
        </w:trPr>
        <w:tc>
          <w:tcPr>
            <w:tcW w:w="2835" w:type="dxa"/>
            <w:tcBorders>
              <w:left w:val="single" w:sz="4" w:space="0" w:color="auto"/>
              <w:bottom w:val="single" w:sz="4" w:space="0" w:color="auto"/>
            </w:tcBorders>
          </w:tcPr>
          <w:p w:rsidR="004D0498" w:rsidRPr="00154112" w:rsidRDefault="004D0498" w:rsidP="00E85AD3">
            <w:pPr>
              <w:ind w:left="113"/>
              <w:rPr>
                <w:rFonts w:ascii="TisaOT-Light" w:hAnsi="TisaOT-Light" w:cs="TisaOT-Light"/>
                <w:sz w:val="20"/>
                <w:lang w:val="it-CH"/>
              </w:rPr>
            </w:pPr>
          </w:p>
        </w:tc>
        <w:tc>
          <w:tcPr>
            <w:tcW w:w="1843" w:type="dxa"/>
            <w:tcBorders>
              <w:bottom w:val="single" w:sz="4" w:space="0" w:color="auto"/>
            </w:tcBorders>
          </w:tcPr>
          <w:p w:rsidR="004D0498" w:rsidRPr="00154112" w:rsidRDefault="004D0498" w:rsidP="00E85AD3">
            <w:pPr>
              <w:tabs>
                <w:tab w:val="right" w:leader="dot" w:pos="1560"/>
              </w:tabs>
              <w:jc w:val="center"/>
              <w:rPr>
                <w:rFonts w:ascii="TisaOT-Light" w:hAnsi="TisaOT-Light" w:cs="TisaOT-Light"/>
                <w:sz w:val="20"/>
                <w:lang w:val="it-CH"/>
              </w:rPr>
            </w:pPr>
          </w:p>
        </w:tc>
        <w:tc>
          <w:tcPr>
            <w:tcW w:w="2693" w:type="dxa"/>
            <w:tcBorders>
              <w:bottom w:val="single" w:sz="4" w:space="0" w:color="auto"/>
            </w:tcBorders>
          </w:tcPr>
          <w:p w:rsidR="004D0498" w:rsidRPr="00154112" w:rsidRDefault="004D0498" w:rsidP="00E85AD3">
            <w:pPr>
              <w:jc w:val="center"/>
              <w:rPr>
                <w:rFonts w:ascii="TisaOT-Light" w:hAnsi="TisaOT-Light" w:cs="TisaOT-Light"/>
                <w:sz w:val="20"/>
                <w:lang w:val="it-CH"/>
              </w:rPr>
            </w:pPr>
          </w:p>
        </w:tc>
        <w:tc>
          <w:tcPr>
            <w:tcW w:w="992" w:type="dxa"/>
            <w:tcBorders>
              <w:bottom w:val="single" w:sz="4" w:space="0" w:color="auto"/>
            </w:tcBorders>
          </w:tcPr>
          <w:p w:rsidR="004D0498" w:rsidRPr="00154112" w:rsidRDefault="004D0498" w:rsidP="00E85AD3">
            <w:pPr>
              <w:jc w:val="center"/>
              <w:rPr>
                <w:rFonts w:ascii="TisaOT-Light" w:hAnsi="TisaOT-Light" w:cs="TisaOT-Light"/>
                <w:sz w:val="20"/>
                <w:lang w:val="it-CH"/>
              </w:rPr>
            </w:pPr>
          </w:p>
        </w:tc>
        <w:tc>
          <w:tcPr>
            <w:tcW w:w="851" w:type="dxa"/>
            <w:tcBorders>
              <w:bottom w:val="single" w:sz="4" w:space="0" w:color="auto"/>
              <w:right w:val="single" w:sz="4" w:space="0" w:color="auto"/>
            </w:tcBorders>
          </w:tcPr>
          <w:p w:rsidR="004D0498" w:rsidRPr="00154112" w:rsidRDefault="004D0498" w:rsidP="00E85AD3">
            <w:pPr>
              <w:jc w:val="center"/>
              <w:rPr>
                <w:rFonts w:ascii="TisaOT-Light" w:hAnsi="TisaOT-Light" w:cs="TisaOT-Light"/>
                <w:sz w:val="20"/>
                <w:lang w:val="it-CH"/>
              </w:rPr>
            </w:pPr>
          </w:p>
        </w:tc>
      </w:tr>
    </w:tbl>
    <w:p w:rsidR="004D0498" w:rsidRPr="00031E53" w:rsidRDefault="004D0498" w:rsidP="004D0498">
      <w:pPr>
        <w:pStyle w:val="a1-Text"/>
        <w:rPr>
          <w:sz w:val="20"/>
          <w:lang w:val="it-CH"/>
        </w:rPr>
      </w:pPr>
    </w:p>
    <w:p w:rsidR="004D0498" w:rsidRPr="00154112" w:rsidRDefault="004D0498" w:rsidP="004D0498">
      <w:pPr>
        <w:pStyle w:val="a1-Text"/>
        <w:rPr>
          <w:rFonts w:ascii="TisaOT-Light" w:hAnsi="TisaOT-Light" w:cs="TisaOT-Light"/>
          <w:sz w:val="20"/>
          <w:lang w:val="it-CH"/>
        </w:rPr>
      </w:pPr>
      <w:r w:rsidRPr="00154112">
        <w:rPr>
          <w:rFonts w:ascii="TisaOT-Light" w:hAnsi="TisaOT-Light" w:cs="TisaOT-Light"/>
          <w:sz w:val="20"/>
          <w:lang w:val="it-CH"/>
        </w:rPr>
        <w:t>L’autocertificazione deve essere compilata in modo completo, con tutti i dati richiesti. In caso di mancato rispetto delle condizioni obbligatorie (crocetta sulla casella “no” rispettivamente “sì” per il punto 4), il committente dovrà di regola rinunciare ad aggiudicare la commessa all'offerente in difetto.</w:t>
      </w:r>
    </w:p>
    <w:p w:rsidR="004D0498" w:rsidRPr="00154112" w:rsidRDefault="004D0498" w:rsidP="004D0498">
      <w:pPr>
        <w:pStyle w:val="a1-Text"/>
        <w:rPr>
          <w:rFonts w:ascii="TisaOT-Light" w:hAnsi="TisaOT-Light" w:cs="TisaOT-Light"/>
          <w:sz w:val="20"/>
          <w:lang w:val="it-CH"/>
        </w:rPr>
      </w:pPr>
    </w:p>
    <w:p w:rsidR="004D0498" w:rsidRPr="00154112" w:rsidRDefault="004D0498" w:rsidP="004D0498">
      <w:pPr>
        <w:pStyle w:val="a1-Text"/>
        <w:rPr>
          <w:rFonts w:ascii="TisaOT-Light" w:hAnsi="TisaOT-Light" w:cs="TisaOT-Light"/>
          <w:sz w:val="20"/>
          <w:lang w:val="it-CH"/>
        </w:rPr>
      </w:pPr>
      <w:r w:rsidRPr="00154112">
        <w:rPr>
          <w:rFonts w:ascii="TisaOT-Light" w:hAnsi="TisaOT-Light" w:cs="TisaOT-Light"/>
          <w:sz w:val="20"/>
          <w:lang w:val="it-CH"/>
        </w:rPr>
        <w:t>In caso di consorzio o subappalto copiare e compilare l’autocertificazione per ciascuno studio partecipante</w:t>
      </w:r>
    </w:p>
    <w:p w:rsidR="004D0498" w:rsidRPr="00031E53" w:rsidRDefault="004D0498" w:rsidP="004D0498">
      <w:pPr>
        <w:rPr>
          <w:sz w:val="20"/>
          <w:lang w:val="it-CH"/>
        </w:rPr>
      </w:pPr>
    </w:p>
    <w:p w:rsidR="007465C2" w:rsidRPr="00031E53" w:rsidRDefault="007465C2" w:rsidP="004D0498">
      <w:pPr>
        <w:rPr>
          <w:sz w:val="20"/>
          <w:lang w:val="it-CH"/>
        </w:rPr>
      </w:pPr>
    </w:p>
    <w:sectPr w:rsidR="007465C2" w:rsidRPr="00031E53" w:rsidSect="00C23F94">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21A7" w:rsidRDefault="000B21A7" w:rsidP="00B463DF">
      <w:r>
        <w:separator/>
      </w:r>
    </w:p>
  </w:endnote>
  <w:endnote w:type="continuationSeparator" w:id="0">
    <w:p w:rsidR="000B21A7" w:rsidRDefault="000B21A7" w:rsidP="00B4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isaOT-Light">
    <w:altName w:val="Calibri"/>
    <w:panose1 w:val="02010504030101010102"/>
    <w:charset w:val="00"/>
    <w:family w:val="modern"/>
    <w:notTrueType/>
    <w:pitch w:val="variable"/>
    <w:sig w:usb0="800000EF" w:usb1="4000205B"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112" w:rsidRDefault="0015411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F94" w:rsidRPr="00154112" w:rsidRDefault="00C23F94" w:rsidP="00C00E32">
    <w:pPr>
      <w:pBdr>
        <w:top w:val="single" w:sz="6" w:space="6" w:color="auto"/>
      </w:pBdr>
      <w:tabs>
        <w:tab w:val="right" w:pos="9356"/>
      </w:tabs>
      <w:rPr>
        <w:rFonts w:ascii="TisaOT-Light" w:hAnsi="TisaOT-Light" w:cs="TisaOT-Light"/>
        <w:sz w:val="20"/>
        <w:lang w:val="it-IT"/>
      </w:rPr>
    </w:pPr>
    <w:bookmarkStart w:id="0" w:name="_GoBack"/>
    <w:r w:rsidRPr="00154112">
      <w:rPr>
        <w:rFonts w:ascii="TisaOT-Light" w:hAnsi="TisaOT-Light" w:cs="TisaOT-Light"/>
        <w:sz w:val="20"/>
      </w:rPr>
      <w:tab/>
    </w:r>
    <w:r w:rsidRPr="00154112">
      <w:rPr>
        <w:rFonts w:ascii="TisaOT-Light" w:hAnsi="TisaOT-Light" w:cs="TisaOT-Light"/>
        <w:sz w:val="20"/>
        <w:lang w:val="it-CH"/>
      </w:rPr>
      <w:t xml:space="preserve">- </w:t>
    </w:r>
    <w:r w:rsidR="00535030" w:rsidRPr="00154112">
      <w:rPr>
        <w:rFonts w:ascii="TisaOT-Light" w:hAnsi="TisaOT-Light" w:cs="TisaOT-Light"/>
        <w:sz w:val="20"/>
      </w:rPr>
      <w:fldChar w:fldCharType="begin"/>
    </w:r>
    <w:r w:rsidRPr="00154112">
      <w:rPr>
        <w:rFonts w:ascii="TisaOT-Light" w:hAnsi="TisaOT-Light" w:cs="TisaOT-Light"/>
        <w:sz w:val="20"/>
        <w:lang w:val="it-CH"/>
      </w:rPr>
      <w:instrText xml:space="preserve"> PAGE </w:instrText>
    </w:r>
    <w:r w:rsidR="00535030" w:rsidRPr="00154112">
      <w:rPr>
        <w:rFonts w:ascii="TisaOT-Light" w:hAnsi="TisaOT-Light" w:cs="TisaOT-Light"/>
        <w:sz w:val="20"/>
      </w:rPr>
      <w:fldChar w:fldCharType="separate"/>
    </w:r>
    <w:r w:rsidR="0084473A" w:rsidRPr="00154112">
      <w:rPr>
        <w:rFonts w:ascii="TisaOT-Light" w:hAnsi="TisaOT-Light" w:cs="TisaOT-Light"/>
        <w:noProof/>
        <w:sz w:val="20"/>
        <w:lang w:val="it-CH"/>
      </w:rPr>
      <w:t>2</w:t>
    </w:r>
    <w:r w:rsidR="00535030" w:rsidRPr="00154112">
      <w:rPr>
        <w:rFonts w:ascii="TisaOT-Light" w:hAnsi="TisaOT-Light" w:cs="TisaOT-Light"/>
        <w:sz w:val="20"/>
      </w:rPr>
      <w:fldChar w:fldCharType="end"/>
    </w:r>
    <w:r w:rsidRPr="00154112">
      <w:rPr>
        <w:rFonts w:ascii="TisaOT-Light" w:hAnsi="TisaOT-Light" w:cs="TisaOT-Light"/>
        <w:sz w:val="20"/>
        <w:lang w:val="it-CH"/>
      </w:rPr>
      <w:t xml:space="preserve"> / </w:t>
    </w:r>
    <w:r w:rsidR="00535030" w:rsidRPr="00154112">
      <w:rPr>
        <w:rFonts w:ascii="TisaOT-Light" w:hAnsi="TisaOT-Light" w:cs="TisaOT-Light"/>
        <w:sz w:val="20"/>
      </w:rPr>
      <w:fldChar w:fldCharType="begin"/>
    </w:r>
    <w:r w:rsidRPr="00154112">
      <w:rPr>
        <w:rFonts w:ascii="TisaOT-Light" w:hAnsi="TisaOT-Light" w:cs="TisaOT-Light"/>
        <w:sz w:val="20"/>
        <w:lang w:val="it-CH"/>
      </w:rPr>
      <w:instrText xml:space="preserve"> NUMPAGES </w:instrText>
    </w:r>
    <w:r w:rsidR="00535030" w:rsidRPr="00154112">
      <w:rPr>
        <w:rFonts w:ascii="TisaOT-Light" w:hAnsi="TisaOT-Light" w:cs="TisaOT-Light"/>
        <w:sz w:val="20"/>
      </w:rPr>
      <w:fldChar w:fldCharType="separate"/>
    </w:r>
    <w:r w:rsidR="0084473A" w:rsidRPr="00154112">
      <w:rPr>
        <w:rFonts w:ascii="TisaOT-Light" w:hAnsi="TisaOT-Light" w:cs="TisaOT-Light"/>
        <w:noProof/>
        <w:sz w:val="20"/>
        <w:lang w:val="it-CH"/>
      </w:rPr>
      <w:t>3</w:t>
    </w:r>
    <w:r w:rsidR="00535030" w:rsidRPr="00154112">
      <w:rPr>
        <w:rFonts w:ascii="TisaOT-Light" w:hAnsi="TisaOT-Light" w:cs="TisaOT-Light"/>
        <w:sz w:val="20"/>
      </w:rPr>
      <w:fldChar w:fldCharType="end"/>
    </w:r>
    <w:r w:rsidRPr="00154112">
      <w:rPr>
        <w:rFonts w:ascii="TisaOT-Light" w:hAnsi="TisaOT-Light" w:cs="TisaOT-Light"/>
        <w:sz w:val="20"/>
        <w:lang w:val="it-IT"/>
      </w:rPr>
      <w:t xml:space="preserve"> -</w:t>
    </w:r>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112" w:rsidRDefault="0015411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21A7" w:rsidRDefault="000B21A7" w:rsidP="00B463DF">
      <w:r>
        <w:separator/>
      </w:r>
    </w:p>
  </w:footnote>
  <w:footnote w:type="continuationSeparator" w:id="0">
    <w:p w:rsidR="000B21A7" w:rsidRDefault="000B21A7" w:rsidP="00B46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112" w:rsidRDefault="0015411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28" w:type="dxa"/>
      <w:tblInd w:w="70" w:type="dxa"/>
      <w:tblBorders>
        <w:bottom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4536"/>
      <w:gridCol w:w="4892"/>
    </w:tblGrid>
    <w:tr w:rsidR="00C23F94" w:rsidRPr="00154112" w:rsidTr="0008568A">
      <w:trPr>
        <w:trHeight w:hRule="exact" w:val="1985"/>
      </w:trPr>
      <w:tc>
        <w:tcPr>
          <w:tcW w:w="4536" w:type="dxa"/>
        </w:tcPr>
        <w:p w:rsidR="00C23F94" w:rsidRPr="00281538" w:rsidRDefault="0008568A" w:rsidP="00C23F94">
          <w:pPr>
            <w:tabs>
              <w:tab w:val="right" w:pos="9071"/>
            </w:tabs>
            <w:ind w:left="616" w:right="-40"/>
            <w:jc w:val="left"/>
            <w:rPr>
              <w:lang w:val="it-CH"/>
            </w:rPr>
          </w:pPr>
          <w:r w:rsidRPr="002B0577">
            <w:rPr>
              <w:noProof/>
              <w:lang w:eastAsia="it-CH"/>
            </w:rPr>
            <w:drawing>
              <wp:anchor distT="0" distB="0" distL="114300" distR="114300" simplePos="0" relativeHeight="251659264" behindDoc="0" locked="0" layoutInCell="1" allowOverlap="1" wp14:anchorId="4F03DD28" wp14:editId="62482FE8">
                <wp:simplePos x="0" y="0"/>
                <wp:positionH relativeFrom="page">
                  <wp:posOffset>0</wp:posOffset>
                </wp:positionH>
                <wp:positionV relativeFrom="page">
                  <wp:posOffset>90170</wp:posOffset>
                </wp:positionV>
                <wp:extent cx="3722400" cy="990000"/>
                <wp:effectExtent l="0" t="0" r="0" b="0"/>
                <wp:wrapSquare wrapText="bothSides"/>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722400" cy="990000"/>
                        </a:xfrm>
                        <a:prstGeom prst="rect">
                          <a:avLst/>
                        </a:prstGeom>
                      </pic:spPr>
                    </pic:pic>
                  </a:graphicData>
                </a:graphic>
                <wp14:sizeRelH relativeFrom="margin">
                  <wp14:pctWidth>0</wp14:pctWidth>
                </wp14:sizeRelH>
                <wp14:sizeRelV relativeFrom="margin">
                  <wp14:pctHeight>0</wp14:pctHeight>
                </wp14:sizeRelV>
              </wp:anchor>
            </w:drawing>
          </w:r>
        </w:p>
      </w:tc>
      <w:tc>
        <w:tcPr>
          <w:tcW w:w="4892" w:type="dxa"/>
          <w:shd w:val="clear" w:color="auto" w:fill="D9D9D9"/>
        </w:tcPr>
        <w:p w:rsidR="0008568A" w:rsidRPr="00154112" w:rsidRDefault="0008568A" w:rsidP="006A2CD2">
          <w:pPr>
            <w:tabs>
              <w:tab w:val="right" w:pos="9071"/>
            </w:tabs>
            <w:ind w:left="-212" w:right="-40"/>
            <w:jc w:val="right"/>
            <w:rPr>
              <w:rFonts w:ascii="TisaOT-Light" w:hAnsi="TisaOT-Light" w:cs="TisaOT-Light"/>
              <w:b/>
              <w:lang w:val="it-CH"/>
            </w:rPr>
          </w:pPr>
          <w:r w:rsidRPr="00154112">
            <w:rPr>
              <w:rFonts w:ascii="TisaOT-Light" w:hAnsi="TisaOT-Light" w:cs="TisaOT-Light"/>
              <w:b/>
              <w:lang w:val="it-CH"/>
            </w:rPr>
            <w:t>Masterplan per il territorio del</w:t>
          </w:r>
        </w:p>
        <w:p w:rsidR="004E7D47" w:rsidRPr="00154112" w:rsidRDefault="0008568A" w:rsidP="006A2CD2">
          <w:pPr>
            <w:tabs>
              <w:tab w:val="right" w:pos="9071"/>
            </w:tabs>
            <w:ind w:left="-212" w:right="-40"/>
            <w:jc w:val="right"/>
            <w:rPr>
              <w:rFonts w:ascii="TisaOT-Light" w:hAnsi="TisaOT-Light" w:cs="TisaOT-Light"/>
              <w:b/>
              <w:lang w:val="it-CH"/>
            </w:rPr>
          </w:pPr>
          <w:r w:rsidRPr="00154112">
            <w:rPr>
              <w:rFonts w:ascii="TisaOT-Light" w:hAnsi="TisaOT-Light" w:cs="TisaOT-Light"/>
              <w:b/>
              <w:lang w:val="it-CH"/>
            </w:rPr>
            <w:t xml:space="preserve">nuovo comune di Bellinzona </w:t>
          </w:r>
        </w:p>
        <w:p w:rsidR="006A2CD2" w:rsidRPr="00154112" w:rsidRDefault="0008568A" w:rsidP="006A2CD2">
          <w:pPr>
            <w:tabs>
              <w:tab w:val="right" w:pos="9071"/>
            </w:tabs>
            <w:ind w:left="-212" w:right="-40"/>
            <w:jc w:val="right"/>
            <w:rPr>
              <w:rFonts w:ascii="TisaOT-Light" w:hAnsi="TisaOT-Light" w:cs="TisaOT-Light"/>
              <w:bCs/>
              <w:iCs/>
              <w:lang w:val="it-CH"/>
            </w:rPr>
          </w:pPr>
          <w:r w:rsidRPr="00154112">
            <w:rPr>
              <w:rFonts w:ascii="TisaOT-Light" w:hAnsi="TisaOT-Light" w:cs="TisaOT-Light"/>
              <w:bCs/>
              <w:iCs/>
              <w:lang w:val="it-CH"/>
            </w:rPr>
            <w:t>Prequalifica</w:t>
          </w:r>
        </w:p>
        <w:p w:rsidR="006A2CD2" w:rsidRPr="00154112" w:rsidRDefault="006A2CD2" w:rsidP="00154112">
          <w:pPr>
            <w:spacing w:before="180"/>
            <w:jc w:val="right"/>
            <w:rPr>
              <w:rFonts w:ascii="TisaOT-Light" w:hAnsi="TisaOT-Light" w:cs="TisaOT-Light"/>
              <w:b/>
              <w:lang w:val="it-CH"/>
            </w:rPr>
          </w:pPr>
          <w:r w:rsidRPr="00154112">
            <w:rPr>
              <w:rFonts w:ascii="TisaOT-Light" w:hAnsi="TisaOT-Light" w:cs="TisaOT-Light"/>
              <w:b/>
              <w:sz w:val="28"/>
              <w:lang w:val="it-CH"/>
            </w:rPr>
            <w:t>A0</w:t>
          </w:r>
          <w:r w:rsidR="004D0498" w:rsidRPr="00154112">
            <w:rPr>
              <w:rFonts w:ascii="TisaOT-Light" w:hAnsi="TisaOT-Light" w:cs="TisaOT-Light"/>
              <w:b/>
              <w:sz w:val="28"/>
              <w:lang w:val="it-CH"/>
            </w:rPr>
            <w:t>2</w:t>
          </w:r>
          <w:r w:rsidR="00154112" w:rsidRPr="00154112">
            <w:rPr>
              <w:rFonts w:ascii="TisaOT-Light" w:hAnsi="TisaOT-Light" w:cs="TisaOT-Light"/>
              <w:b/>
              <w:sz w:val="28"/>
              <w:lang w:val="it-CH"/>
            </w:rPr>
            <w:br/>
          </w:r>
          <w:r w:rsidR="004D0498" w:rsidRPr="00154112">
            <w:rPr>
              <w:rFonts w:ascii="TisaOT-Light" w:hAnsi="TisaOT-Light" w:cs="TisaOT-Light"/>
              <w:b/>
              <w:lang w:val="it-CH"/>
            </w:rPr>
            <w:t>Autocertificazione rispetto condizioni di lavoro</w:t>
          </w:r>
        </w:p>
        <w:p w:rsidR="00C23F94" w:rsidRPr="00281538" w:rsidRDefault="00C23F94" w:rsidP="00C23F94">
          <w:pPr>
            <w:tabs>
              <w:tab w:val="right" w:pos="9071"/>
            </w:tabs>
            <w:ind w:left="-212" w:right="-40"/>
            <w:rPr>
              <w:kern w:val="22"/>
              <w:sz w:val="16"/>
              <w:szCs w:val="16"/>
              <w:lang w:val="it-CH"/>
            </w:rPr>
          </w:pPr>
        </w:p>
      </w:tc>
    </w:tr>
  </w:tbl>
  <w:p w:rsidR="00C23F94" w:rsidRPr="001567AF" w:rsidRDefault="00C23F94" w:rsidP="00B463DF">
    <w:pPr>
      <w:rPr>
        <w:lang w:val="it-C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112" w:rsidRDefault="001541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5EA1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B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BE67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3F226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C493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22E4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98B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C4BF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5E056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4CD818"/>
    <w:lvl w:ilvl="0">
      <w:start w:val="1"/>
      <w:numFmt w:val="bullet"/>
      <w:pStyle w:val="Puntoelenco"/>
      <w:lvlText w:val=""/>
      <w:lvlJc w:val="left"/>
      <w:pPr>
        <w:tabs>
          <w:tab w:val="num" w:pos="360"/>
        </w:tabs>
        <w:ind w:left="360" w:hanging="360"/>
      </w:pPr>
      <w:rPr>
        <w:rFonts w:ascii="Symbol" w:hAnsi="Symbol" w:hint="default"/>
      </w:rPr>
    </w:lvl>
  </w:abstractNum>
  <w:abstractNum w:abstractNumId="10" w15:restartNumberingAfterBreak="0">
    <w:nsid w:val="00420163"/>
    <w:multiLevelType w:val="hybridMultilevel"/>
    <w:tmpl w:val="D6400C0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0DBB794B"/>
    <w:multiLevelType w:val="multilevel"/>
    <w:tmpl w:val="E000226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0A00B3D"/>
    <w:multiLevelType w:val="multilevel"/>
    <w:tmpl w:val="773834A6"/>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3" w15:restartNumberingAfterBreak="0">
    <w:nsid w:val="1D00348B"/>
    <w:multiLevelType w:val="multilevel"/>
    <w:tmpl w:val="C678A3E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D2A5F50"/>
    <w:multiLevelType w:val="singleLevel"/>
    <w:tmpl w:val="C26C5A00"/>
    <w:lvl w:ilvl="0">
      <w:start w:val="1"/>
      <w:numFmt w:val="lowerLetter"/>
      <w:lvlText w:val="%1)"/>
      <w:lvlJc w:val="left"/>
      <w:pPr>
        <w:tabs>
          <w:tab w:val="num" w:pos="360"/>
        </w:tabs>
        <w:ind w:left="284" w:hanging="284"/>
      </w:pPr>
    </w:lvl>
  </w:abstractNum>
  <w:abstractNum w:abstractNumId="16" w15:restartNumberingAfterBreak="0">
    <w:nsid w:val="5EFB7D9D"/>
    <w:multiLevelType w:val="hybridMultilevel"/>
    <w:tmpl w:val="EBFCD62A"/>
    <w:lvl w:ilvl="0" w:tplc="377C06F2">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74F3556E"/>
    <w:multiLevelType w:val="hybridMultilevel"/>
    <w:tmpl w:val="A1AA736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8371F4E"/>
    <w:multiLevelType w:val="hybridMultilevel"/>
    <w:tmpl w:val="807690F2"/>
    <w:lvl w:ilvl="0" w:tplc="3AAADAE0">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11"/>
  </w:num>
  <w:num w:numId="4">
    <w:abstractNumId w:val="11"/>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3"/>
  </w:num>
  <w:num w:numId="12">
    <w:abstractNumId w:val="13"/>
  </w:num>
  <w:num w:numId="13">
    <w:abstractNumId w:val="13"/>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12"/>
  </w:num>
  <w:num w:numId="27">
    <w:abstractNumId w:val="18"/>
  </w:num>
  <w:num w:numId="28">
    <w:abstractNumId w:val="16"/>
  </w:num>
  <w:num w:numId="29">
    <w:abstractNumId w:val="15"/>
  </w:num>
  <w:num w:numId="30">
    <w:abstractNumId w:val="14"/>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it-IT" w:vendorID="64" w:dllVersion="6" w:nlCheck="1" w:checkStyle="0"/>
  <w:activeWritingStyle w:appName="MSWord" w:lang="it-CH"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CH"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2D1"/>
    <w:rsid w:val="00003781"/>
    <w:rsid w:val="00014010"/>
    <w:rsid w:val="00023049"/>
    <w:rsid w:val="00031E53"/>
    <w:rsid w:val="0008136B"/>
    <w:rsid w:val="0008568A"/>
    <w:rsid w:val="00090399"/>
    <w:rsid w:val="000A0636"/>
    <w:rsid w:val="000B21A7"/>
    <w:rsid w:val="000D7754"/>
    <w:rsid w:val="000D7B64"/>
    <w:rsid w:val="001002D1"/>
    <w:rsid w:val="001141EB"/>
    <w:rsid w:val="001365A5"/>
    <w:rsid w:val="0015095C"/>
    <w:rsid w:val="0015277D"/>
    <w:rsid w:val="00154112"/>
    <w:rsid w:val="001563F0"/>
    <w:rsid w:val="001567AF"/>
    <w:rsid w:val="001A3B1C"/>
    <w:rsid w:val="001B5E73"/>
    <w:rsid w:val="001C3445"/>
    <w:rsid w:val="001E08F8"/>
    <w:rsid w:val="001E2CE6"/>
    <w:rsid w:val="001E4211"/>
    <w:rsid w:val="001F0EEA"/>
    <w:rsid w:val="001F6781"/>
    <w:rsid w:val="00205BA4"/>
    <w:rsid w:val="00223699"/>
    <w:rsid w:val="002243A7"/>
    <w:rsid w:val="0025296E"/>
    <w:rsid w:val="00264D6B"/>
    <w:rsid w:val="00290A5F"/>
    <w:rsid w:val="00293DDB"/>
    <w:rsid w:val="002B2E74"/>
    <w:rsid w:val="002C4CD9"/>
    <w:rsid w:val="002C5156"/>
    <w:rsid w:val="002E34DA"/>
    <w:rsid w:val="002E4981"/>
    <w:rsid w:val="002F207B"/>
    <w:rsid w:val="002F4F69"/>
    <w:rsid w:val="00305693"/>
    <w:rsid w:val="003133D9"/>
    <w:rsid w:val="003342BA"/>
    <w:rsid w:val="00371B47"/>
    <w:rsid w:val="00376B1B"/>
    <w:rsid w:val="003B6492"/>
    <w:rsid w:val="003C72E9"/>
    <w:rsid w:val="003E1E27"/>
    <w:rsid w:val="003E3084"/>
    <w:rsid w:val="0040577F"/>
    <w:rsid w:val="00407A87"/>
    <w:rsid w:val="00446AAB"/>
    <w:rsid w:val="00446F67"/>
    <w:rsid w:val="004822B6"/>
    <w:rsid w:val="00482C4B"/>
    <w:rsid w:val="004919DA"/>
    <w:rsid w:val="004A17A4"/>
    <w:rsid w:val="004C4BD5"/>
    <w:rsid w:val="004C6991"/>
    <w:rsid w:val="004D0498"/>
    <w:rsid w:val="004D414B"/>
    <w:rsid w:val="004E0118"/>
    <w:rsid w:val="004E2979"/>
    <w:rsid w:val="004E7D47"/>
    <w:rsid w:val="00504AA8"/>
    <w:rsid w:val="00520BEB"/>
    <w:rsid w:val="00526E1F"/>
    <w:rsid w:val="00535030"/>
    <w:rsid w:val="00535D4B"/>
    <w:rsid w:val="0055070B"/>
    <w:rsid w:val="00551EEF"/>
    <w:rsid w:val="00562C72"/>
    <w:rsid w:val="00585568"/>
    <w:rsid w:val="00594070"/>
    <w:rsid w:val="005943F8"/>
    <w:rsid w:val="005B706B"/>
    <w:rsid w:val="005D2084"/>
    <w:rsid w:val="006335CA"/>
    <w:rsid w:val="00641F66"/>
    <w:rsid w:val="006420F3"/>
    <w:rsid w:val="006565AF"/>
    <w:rsid w:val="00684980"/>
    <w:rsid w:val="006966E8"/>
    <w:rsid w:val="006A2CD2"/>
    <w:rsid w:val="006C5B9E"/>
    <w:rsid w:val="006C6CA9"/>
    <w:rsid w:val="006C6FEC"/>
    <w:rsid w:val="006F7CE4"/>
    <w:rsid w:val="007465C2"/>
    <w:rsid w:val="007469E8"/>
    <w:rsid w:val="007830F1"/>
    <w:rsid w:val="007932BD"/>
    <w:rsid w:val="007978C5"/>
    <w:rsid w:val="007B13B6"/>
    <w:rsid w:val="007C7A3C"/>
    <w:rsid w:val="007D0955"/>
    <w:rsid w:val="007D1CEC"/>
    <w:rsid w:val="007D2F4F"/>
    <w:rsid w:val="007E1D8B"/>
    <w:rsid w:val="007F3C6F"/>
    <w:rsid w:val="00803E88"/>
    <w:rsid w:val="00823B3A"/>
    <w:rsid w:val="00824F30"/>
    <w:rsid w:val="0083391F"/>
    <w:rsid w:val="0084473A"/>
    <w:rsid w:val="00847025"/>
    <w:rsid w:val="00852E5F"/>
    <w:rsid w:val="008616F3"/>
    <w:rsid w:val="0087106B"/>
    <w:rsid w:val="008A2E3E"/>
    <w:rsid w:val="008B4B6B"/>
    <w:rsid w:val="008D0FEE"/>
    <w:rsid w:val="008D1F05"/>
    <w:rsid w:val="008D20A2"/>
    <w:rsid w:val="008F531F"/>
    <w:rsid w:val="00916168"/>
    <w:rsid w:val="009167CF"/>
    <w:rsid w:val="00931BE7"/>
    <w:rsid w:val="00936C76"/>
    <w:rsid w:val="00946DDA"/>
    <w:rsid w:val="009531AB"/>
    <w:rsid w:val="009804DD"/>
    <w:rsid w:val="009D356C"/>
    <w:rsid w:val="009D71B9"/>
    <w:rsid w:val="009E3FF2"/>
    <w:rsid w:val="00A00F81"/>
    <w:rsid w:val="00A07F5D"/>
    <w:rsid w:val="00A36BFA"/>
    <w:rsid w:val="00A410B2"/>
    <w:rsid w:val="00A65D9E"/>
    <w:rsid w:val="00A76C95"/>
    <w:rsid w:val="00A84B44"/>
    <w:rsid w:val="00A85458"/>
    <w:rsid w:val="00A87C10"/>
    <w:rsid w:val="00AA2237"/>
    <w:rsid w:val="00AB4475"/>
    <w:rsid w:val="00AB4A50"/>
    <w:rsid w:val="00AD04A0"/>
    <w:rsid w:val="00AE2CF0"/>
    <w:rsid w:val="00B463DF"/>
    <w:rsid w:val="00B51072"/>
    <w:rsid w:val="00B54BB5"/>
    <w:rsid w:val="00B65B53"/>
    <w:rsid w:val="00B80A9C"/>
    <w:rsid w:val="00B97E88"/>
    <w:rsid w:val="00BB2727"/>
    <w:rsid w:val="00BE5833"/>
    <w:rsid w:val="00C00E32"/>
    <w:rsid w:val="00C03C64"/>
    <w:rsid w:val="00C14395"/>
    <w:rsid w:val="00C204BE"/>
    <w:rsid w:val="00C23F94"/>
    <w:rsid w:val="00C26151"/>
    <w:rsid w:val="00C327DF"/>
    <w:rsid w:val="00C35BBD"/>
    <w:rsid w:val="00C4291F"/>
    <w:rsid w:val="00C43DCA"/>
    <w:rsid w:val="00CA6B75"/>
    <w:rsid w:val="00CB0985"/>
    <w:rsid w:val="00D1198B"/>
    <w:rsid w:val="00D12A06"/>
    <w:rsid w:val="00D34CA7"/>
    <w:rsid w:val="00D354E4"/>
    <w:rsid w:val="00D365C5"/>
    <w:rsid w:val="00D37541"/>
    <w:rsid w:val="00D47CB2"/>
    <w:rsid w:val="00D75FFB"/>
    <w:rsid w:val="00DA0B9E"/>
    <w:rsid w:val="00DA22EA"/>
    <w:rsid w:val="00DA2408"/>
    <w:rsid w:val="00DE4657"/>
    <w:rsid w:val="00DF6568"/>
    <w:rsid w:val="00E0191E"/>
    <w:rsid w:val="00E02A57"/>
    <w:rsid w:val="00E07CEE"/>
    <w:rsid w:val="00E21497"/>
    <w:rsid w:val="00E31921"/>
    <w:rsid w:val="00E4352A"/>
    <w:rsid w:val="00E473AD"/>
    <w:rsid w:val="00E569F6"/>
    <w:rsid w:val="00E60488"/>
    <w:rsid w:val="00E80A19"/>
    <w:rsid w:val="00EC55F5"/>
    <w:rsid w:val="00ED0567"/>
    <w:rsid w:val="00F23BAC"/>
    <w:rsid w:val="00F37766"/>
    <w:rsid w:val="00F447D1"/>
    <w:rsid w:val="00F46BB7"/>
    <w:rsid w:val="00F536EC"/>
    <w:rsid w:val="00F772D8"/>
    <w:rsid w:val="00F86548"/>
    <w:rsid w:val="00F90AD8"/>
    <w:rsid w:val="00FB7A12"/>
    <w:rsid w:val="00FC349A"/>
    <w:rsid w:val="00FE3178"/>
    <w:rsid w:val="00FF3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C9BC9E"/>
  <w15:docId w15:val="{346C42FA-D07A-4E30-9391-07CB52105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916168"/>
    <w:pPr>
      <w:jc w:val="both"/>
    </w:pPr>
    <w:rPr>
      <w:rFonts w:ascii="Arial" w:hAnsi="Arial"/>
      <w:sz w:val="22"/>
      <w:lang w:eastAsia="de-DE"/>
    </w:rPr>
  </w:style>
  <w:style w:type="paragraph" w:styleId="Titolo1">
    <w:name w:val="heading 1"/>
    <w:basedOn w:val="Normale"/>
    <w:next w:val="Corpotesto"/>
    <w:link w:val="Titolo1Carattere"/>
    <w:qFormat/>
    <w:rsid w:val="007F3C6F"/>
    <w:pPr>
      <w:numPr>
        <w:numId w:val="26"/>
      </w:numPr>
      <w:spacing w:before="720" w:after="240" w:line="280" w:lineRule="atLeast"/>
      <w:ind w:left="709" w:hanging="709"/>
      <w:jc w:val="left"/>
      <w:outlineLvl w:val="0"/>
    </w:pPr>
    <w:rPr>
      <w:rFonts w:eastAsia="Calibri"/>
      <w:b/>
      <w:color w:val="000000"/>
      <w:szCs w:val="24"/>
      <w:lang w:eastAsia="de-CH"/>
    </w:rPr>
  </w:style>
  <w:style w:type="paragraph" w:styleId="Titolo2">
    <w:name w:val="heading 2"/>
    <w:basedOn w:val="Titolo1"/>
    <w:next w:val="Corpotesto"/>
    <w:link w:val="Titolo2Carattere"/>
    <w:qFormat/>
    <w:rsid w:val="001141EB"/>
    <w:pPr>
      <w:numPr>
        <w:ilvl w:val="1"/>
      </w:numPr>
      <w:spacing w:before="480"/>
      <w:ind w:left="709" w:hanging="709"/>
      <w:outlineLvl w:val="1"/>
    </w:pPr>
  </w:style>
  <w:style w:type="paragraph" w:styleId="Titolo3">
    <w:name w:val="heading 3"/>
    <w:basedOn w:val="Titolo2"/>
    <w:next w:val="Corpotesto"/>
    <w:link w:val="Titolo3Carattere"/>
    <w:qFormat/>
    <w:rsid w:val="00A410B2"/>
    <w:pPr>
      <w:numPr>
        <w:ilvl w:val="2"/>
      </w:numPr>
      <w:ind w:left="709" w:hanging="709"/>
      <w:outlineLvl w:val="2"/>
    </w:pPr>
  </w:style>
  <w:style w:type="paragraph" w:styleId="Titolo4">
    <w:name w:val="heading 4"/>
    <w:basedOn w:val="Titolo3"/>
    <w:next w:val="Corpotesto"/>
    <w:link w:val="Titolo4Carattere"/>
    <w:unhideWhenUsed/>
    <w:qFormat/>
    <w:rsid w:val="00A410B2"/>
    <w:pPr>
      <w:keepNext/>
      <w:keepLines/>
      <w:numPr>
        <w:ilvl w:val="3"/>
      </w:numPr>
      <w:ind w:left="709" w:hanging="709"/>
      <w:outlineLvl w:val="3"/>
    </w:pPr>
    <w:rPr>
      <w:rFonts w:eastAsiaTheme="majorEastAsia" w:cstheme="majorBidi"/>
      <w:bCs/>
      <w:iCs/>
      <w:color w:val="auto"/>
    </w:rPr>
  </w:style>
  <w:style w:type="paragraph" w:styleId="Titolo5">
    <w:name w:val="heading 5"/>
    <w:basedOn w:val="Normale"/>
    <w:next w:val="Normale"/>
    <w:link w:val="Titolo5Carattere"/>
    <w:semiHidden/>
    <w:unhideWhenUsed/>
    <w:qFormat/>
    <w:rsid w:val="0040577F"/>
    <w:pPr>
      <w:keepNext/>
      <w:keepLines/>
      <w:numPr>
        <w:ilvl w:val="4"/>
        <w:numId w:val="26"/>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semiHidden/>
    <w:unhideWhenUsed/>
    <w:qFormat/>
    <w:rsid w:val="0040577F"/>
    <w:pPr>
      <w:keepNext/>
      <w:keepLines/>
      <w:numPr>
        <w:ilvl w:val="5"/>
        <w:numId w:val="26"/>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semiHidden/>
    <w:unhideWhenUsed/>
    <w:qFormat/>
    <w:rsid w:val="0040577F"/>
    <w:pPr>
      <w:keepNext/>
      <w:keepLines/>
      <w:numPr>
        <w:ilvl w:val="6"/>
        <w:numId w:val="26"/>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semiHidden/>
    <w:unhideWhenUsed/>
    <w:qFormat/>
    <w:rsid w:val="0040577F"/>
    <w:pPr>
      <w:keepNext/>
      <w:keepLines/>
      <w:numPr>
        <w:ilvl w:val="7"/>
        <w:numId w:val="26"/>
      </w:numPr>
      <w:spacing w:before="200"/>
      <w:outlineLvl w:val="7"/>
    </w:pPr>
    <w:rPr>
      <w:rFonts w:asciiTheme="majorHAnsi" w:eastAsiaTheme="majorEastAsia" w:hAnsiTheme="majorHAnsi" w:cstheme="majorBidi"/>
      <w:color w:val="404040" w:themeColor="text1" w:themeTint="BF"/>
      <w:sz w:val="20"/>
    </w:rPr>
  </w:style>
  <w:style w:type="paragraph" w:styleId="Titolo9">
    <w:name w:val="heading 9"/>
    <w:basedOn w:val="Normale"/>
    <w:next w:val="Normale"/>
    <w:link w:val="Titolo9Carattere"/>
    <w:semiHidden/>
    <w:unhideWhenUsed/>
    <w:qFormat/>
    <w:rsid w:val="0040577F"/>
    <w:pPr>
      <w:keepNext/>
      <w:keepLines/>
      <w:numPr>
        <w:ilvl w:val="8"/>
        <w:numId w:val="26"/>
      </w:numPr>
      <w:spacing w:before="200"/>
      <w:outlineLvl w:val="8"/>
    </w:pPr>
    <w:rPr>
      <w:rFonts w:asciiTheme="majorHAnsi" w:eastAsiaTheme="majorEastAsia" w:hAnsiTheme="majorHAnsi" w:cstheme="majorBidi"/>
      <w:i/>
      <w:iCs/>
      <w:color w:val="404040" w:themeColor="text1" w:themeTint="BF"/>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autoRedefine/>
    <w:semiHidden/>
    <w:rsid w:val="00DF6568"/>
    <w:pPr>
      <w:tabs>
        <w:tab w:val="left" w:pos="426"/>
        <w:tab w:val="right" w:pos="9629"/>
      </w:tabs>
      <w:spacing w:before="360"/>
    </w:pPr>
    <w:rPr>
      <w:rFonts w:cs="Arial"/>
      <w:b/>
      <w:bCs/>
      <w:caps/>
    </w:rPr>
  </w:style>
  <w:style w:type="paragraph" w:styleId="Sommario2">
    <w:name w:val="toc 2"/>
    <w:basedOn w:val="Normale"/>
    <w:next w:val="Normale"/>
    <w:autoRedefine/>
    <w:semiHidden/>
    <w:rsid w:val="00DF6568"/>
    <w:pPr>
      <w:tabs>
        <w:tab w:val="left" w:pos="426"/>
        <w:tab w:val="right" w:pos="9629"/>
      </w:tabs>
      <w:spacing w:before="240"/>
    </w:pPr>
    <w:rPr>
      <w:b/>
      <w:bCs/>
      <w:sz w:val="20"/>
    </w:rPr>
  </w:style>
  <w:style w:type="paragraph" w:styleId="Sommario3">
    <w:name w:val="toc 3"/>
    <w:basedOn w:val="Normale"/>
    <w:next w:val="Normale"/>
    <w:autoRedefine/>
    <w:semiHidden/>
    <w:rsid w:val="00DF6568"/>
    <w:pPr>
      <w:tabs>
        <w:tab w:val="right" w:pos="9629"/>
      </w:tabs>
      <w:ind w:left="1134" w:hanging="708"/>
    </w:pPr>
    <w:rPr>
      <w:sz w:val="20"/>
    </w:rPr>
  </w:style>
  <w:style w:type="paragraph" w:styleId="Sommario4">
    <w:name w:val="toc 4"/>
    <w:basedOn w:val="Normale"/>
    <w:next w:val="Normale"/>
    <w:autoRedefine/>
    <w:semiHidden/>
    <w:rsid w:val="00DF6568"/>
    <w:pPr>
      <w:ind w:left="480"/>
    </w:pPr>
    <w:rPr>
      <w:sz w:val="20"/>
    </w:rPr>
  </w:style>
  <w:style w:type="paragraph" w:styleId="Sommario5">
    <w:name w:val="toc 5"/>
    <w:basedOn w:val="Normale"/>
    <w:next w:val="Normale"/>
    <w:autoRedefine/>
    <w:semiHidden/>
    <w:rsid w:val="00DF6568"/>
    <w:pPr>
      <w:ind w:left="720"/>
    </w:pPr>
    <w:rPr>
      <w:sz w:val="20"/>
    </w:rPr>
  </w:style>
  <w:style w:type="paragraph" w:styleId="Sommario6">
    <w:name w:val="toc 6"/>
    <w:basedOn w:val="Normale"/>
    <w:next w:val="Normale"/>
    <w:autoRedefine/>
    <w:semiHidden/>
    <w:rsid w:val="00DF6568"/>
    <w:pPr>
      <w:ind w:left="960"/>
    </w:pPr>
    <w:rPr>
      <w:sz w:val="20"/>
    </w:rPr>
  </w:style>
  <w:style w:type="paragraph" w:styleId="Sommario7">
    <w:name w:val="toc 7"/>
    <w:basedOn w:val="Normale"/>
    <w:next w:val="Normale"/>
    <w:autoRedefine/>
    <w:semiHidden/>
    <w:rsid w:val="00DF6568"/>
    <w:pPr>
      <w:ind w:left="1200"/>
    </w:pPr>
    <w:rPr>
      <w:sz w:val="20"/>
    </w:rPr>
  </w:style>
  <w:style w:type="paragraph" w:styleId="Sommario8">
    <w:name w:val="toc 8"/>
    <w:basedOn w:val="Normale"/>
    <w:next w:val="Normale"/>
    <w:autoRedefine/>
    <w:semiHidden/>
    <w:rsid w:val="00DF6568"/>
    <w:pPr>
      <w:ind w:left="1440"/>
    </w:pPr>
    <w:rPr>
      <w:sz w:val="20"/>
    </w:rPr>
  </w:style>
  <w:style w:type="paragraph" w:styleId="Sommario9">
    <w:name w:val="toc 9"/>
    <w:basedOn w:val="Normale"/>
    <w:next w:val="Normale"/>
    <w:autoRedefine/>
    <w:semiHidden/>
    <w:rsid w:val="00DF6568"/>
    <w:pPr>
      <w:ind w:left="1680"/>
    </w:pPr>
    <w:rPr>
      <w:sz w:val="20"/>
    </w:rPr>
  </w:style>
  <w:style w:type="character" w:customStyle="1" w:styleId="Titolo1Carattere">
    <w:name w:val="Titolo 1 Carattere"/>
    <w:basedOn w:val="Carpredefinitoparagrafo"/>
    <w:link w:val="Titolo1"/>
    <w:rsid w:val="007F3C6F"/>
    <w:rPr>
      <w:rFonts w:ascii="Arial" w:eastAsia="Calibri" w:hAnsi="Arial"/>
      <w:b/>
      <w:color w:val="000000"/>
      <w:sz w:val="22"/>
      <w:szCs w:val="24"/>
    </w:rPr>
  </w:style>
  <w:style w:type="character" w:customStyle="1" w:styleId="Titolo2Carattere">
    <w:name w:val="Titolo 2 Carattere"/>
    <w:basedOn w:val="Carpredefinitoparagrafo"/>
    <w:link w:val="Titolo2"/>
    <w:rsid w:val="001141EB"/>
    <w:rPr>
      <w:rFonts w:ascii="Arial" w:eastAsia="Calibri" w:hAnsi="Arial"/>
      <w:b/>
      <w:color w:val="000000"/>
      <w:sz w:val="22"/>
      <w:szCs w:val="24"/>
    </w:rPr>
  </w:style>
  <w:style w:type="character" w:customStyle="1" w:styleId="Titolo3Carattere">
    <w:name w:val="Titolo 3 Carattere"/>
    <w:basedOn w:val="Carpredefinitoparagrafo"/>
    <w:link w:val="Titolo3"/>
    <w:rsid w:val="00A410B2"/>
    <w:rPr>
      <w:rFonts w:ascii="Arial" w:eastAsia="Calibri" w:hAnsi="Arial"/>
      <w:b/>
      <w:color w:val="000000"/>
      <w:sz w:val="22"/>
      <w:szCs w:val="24"/>
    </w:rPr>
  </w:style>
  <w:style w:type="paragraph" w:customStyle="1" w:styleId="AufzhlungszeichenMitte">
    <w:name w:val="Aufzählungszeichen Mitte"/>
    <w:basedOn w:val="Puntoelenco"/>
    <w:qFormat/>
    <w:rsid w:val="002F207B"/>
    <w:pPr>
      <w:spacing w:after="0"/>
    </w:pPr>
  </w:style>
  <w:style w:type="character" w:customStyle="1" w:styleId="Titolo4Carattere">
    <w:name w:val="Titolo 4 Carattere"/>
    <w:basedOn w:val="Carpredefinitoparagrafo"/>
    <w:link w:val="Titolo4"/>
    <w:rsid w:val="00A410B2"/>
    <w:rPr>
      <w:rFonts w:ascii="Arial" w:eastAsiaTheme="majorEastAsia" w:hAnsi="Arial" w:cstheme="majorBidi"/>
      <w:b/>
      <w:bCs/>
      <w:iCs/>
      <w:sz w:val="22"/>
      <w:szCs w:val="24"/>
    </w:rPr>
  </w:style>
  <w:style w:type="character" w:customStyle="1" w:styleId="Titolo5Carattere">
    <w:name w:val="Titolo 5 Carattere"/>
    <w:basedOn w:val="Carpredefinitoparagrafo"/>
    <w:link w:val="Titolo5"/>
    <w:semiHidden/>
    <w:rsid w:val="0040577F"/>
    <w:rPr>
      <w:rFonts w:asciiTheme="majorHAnsi" w:eastAsiaTheme="majorEastAsia" w:hAnsiTheme="majorHAnsi" w:cstheme="majorBidi"/>
      <w:color w:val="243F60" w:themeColor="accent1" w:themeShade="7F"/>
      <w:sz w:val="24"/>
      <w:lang w:eastAsia="de-DE"/>
    </w:rPr>
  </w:style>
  <w:style w:type="paragraph" w:styleId="Puntoelenco">
    <w:name w:val="List Bullet"/>
    <w:basedOn w:val="Normale"/>
    <w:rsid w:val="002F207B"/>
    <w:pPr>
      <w:numPr>
        <w:numId w:val="15"/>
      </w:numPr>
      <w:spacing w:after="240" w:line="280" w:lineRule="atLeast"/>
      <w:ind w:left="993" w:hanging="284"/>
    </w:pPr>
  </w:style>
  <w:style w:type="paragraph" w:styleId="Corpotesto">
    <w:name w:val="Body Text"/>
    <w:basedOn w:val="Normale"/>
    <w:link w:val="CorpotestoCarattere"/>
    <w:rsid w:val="00B80A9C"/>
    <w:pPr>
      <w:spacing w:after="240" w:line="280" w:lineRule="atLeast"/>
      <w:ind w:left="709"/>
    </w:pPr>
  </w:style>
  <w:style w:type="character" w:customStyle="1" w:styleId="CorpotestoCarattere">
    <w:name w:val="Corpo testo Carattere"/>
    <w:basedOn w:val="Carpredefinitoparagrafo"/>
    <w:link w:val="Corpotesto"/>
    <w:rsid w:val="00B80A9C"/>
    <w:rPr>
      <w:rFonts w:ascii="Arial" w:hAnsi="Arial"/>
      <w:sz w:val="22"/>
      <w:lang w:eastAsia="de-DE"/>
    </w:rPr>
  </w:style>
  <w:style w:type="character" w:customStyle="1" w:styleId="Titolo6Carattere">
    <w:name w:val="Titolo 6 Carattere"/>
    <w:basedOn w:val="Carpredefinitoparagrafo"/>
    <w:link w:val="Titolo6"/>
    <w:semiHidden/>
    <w:rsid w:val="0040577F"/>
    <w:rPr>
      <w:rFonts w:asciiTheme="majorHAnsi" w:eastAsiaTheme="majorEastAsia" w:hAnsiTheme="majorHAnsi" w:cstheme="majorBidi"/>
      <w:i/>
      <w:iCs/>
      <w:color w:val="243F60" w:themeColor="accent1" w:themeShade="7F"/>
      <w:sz w:val="24"/>
      <w:lang w:eastAsia="de-DE"/>
    </w:rPr>
  </w:style>
  <w:style w:type="character" w:customStyle="1" w:styleId="Titolo7Carattere">
    <w:name w:val="Titolo 7 Carattere"/>
    <w:basedOn w:val="Carpredefinitoparagrafo"/>
    <w:link w:val="Titolo7"/>
    <w:semiHidden/>
    <w:rsid w:val="0040577F"/>
    <w:rPr>
      <w:rFonts w:asciiTheme="majorHAnsi" w:eastAsiaTheme="majorEastAsia" w:hAnsiTheme="majorHAnsi" w:cstheme="majorBidi"/>
      <w:i/>
      <w:iCs/>
      <w:color w:val="404040" w:themeColor="text1" w:themeTint="BF"/>
      <w:sz w:val="24"/>
      <w:lang w:eastAsia="de-DE"/>
    </w:rPr>
  </w:style>
  <w:style w:type="character" w:customStyle="1" w:styleId="Titolo8Carattere">
    <w:name w:val="Titolo 8 Carattere"/>
    <w:basedOn w:val="Carpredefinitoparagrafo"/>
    <w:link w:val="Titolo8"/>
    <w:semiHidden/>
    <w:rsid w:val="0040577F"/>
    <w:rPr>
      <w:rFonts w:asciiTheme="majorHAnsi" w:eastAsiaTheme="majorEastAsia" w:hAnsiTheme="majorHAnsi" w:cstheme="majorBidi"/>
      <w:color w:val="404040" w:themeColor="text1" w:themeTint="BF"/>
      <w:lang w:eastAsia="de-DE"/>
    </w:rPr>
  </w:style>
  <w:style w:type="character" w:customStyle="1" w:styleId="Titolo9Carattere">
    <w:name w:val="Titolo 9 Carattere"/>
    <w:basedOn w:val="Carpredefinitoparagrafo"/>
    <w:link w:val="Titolo9"/>
    <w:semiHidden/>
    <w:rsid w:val="0040577F"/>
    <w:rPr>
      <w:rFonts w:asciiTheme="majorHAnsi" w:eastAsiaTheme="majorEastAsia" w:hAnsiTheme="majorHAnsi" w:cstheme="majorBidi"/>
      <w:i/>
      <w:iCs/>
      <w:color w:val="404040" w:themeColor="text1" w:themeTint="BF"/>
      <w:lang w:eastAsia="de-DE"/>
    </w:rPr>
  </w:style>
  <w:style w:type="paragraph" w:customStyle="1" w:styleId="berschrift2oben">
    <w:name w:val="Überschrift 2 oben"/>
    <w:basedOn w:val="Titolo2"/>
    <w:next w:val="Corpotesto"/>
    <w:qFormat/>
    <w:rsid w:val="00FF3E69"/>
    <w:pPr>
      <w:spacing w:before="240"/>
    </w:pPr>
  </w:style>
  <w:style w:type="paragraph" w:customStyle="1" w:styleId="berschrift3oben">
    <w:name w:val="Überschrift 3 oben"/>
    <w:basedOn w:val="Titolo3"/>
    <w:next w:val="Corpotesto"/>
    <w:qFormat/>
    <w:rsid w:val="00FF3E69"/>
    <w:pPr>
      <w:spacing w:before="240"/>
    </w:pPr>
  </w:style>
  <w:style w:type="paragraph" w:customStyle="1" w:styleId="AufzhlungszeichenAnfang">
    <w:name w:val="Aufzählungszeichen Anfang"/>
    <w:basedOn w:val="Puntoelenco"/>
    <w:next w:val="AufzhlungszeichenMitte"/>
    <w:qFormat/>
    <w:rsid w:val="002F207B"/>
    <w:pPr>
      <w:spacing w:before="120" w:after="0"/>
    </w:pPr>
  </w:style>
  <w:style w:type="paragraph" w:customStyle="1" w:styleId="AufzhlungszeichenEnde">
    <w:name w:val="Aufzählungszeichen Ende"/>
    <w:basedOn w:val="Puntoelenco"/>
    <w:next w:val="Corpotesto"/>
    <w:qFormat/>
    <w:rsid w:val="004E2979"/>
  </w:style>
  <w:style w:type="paragraph" w:customStyle="1" w:styleId="TextkrperoEinzug">
    <w:name w:val="Textkörper o. Einzug"/>
    <w:basedOn w:val="Corpotesto"/>
    <w:qFormat/>
    <w:rsid w:val="007932BD"/>
    <w:pPr>
      <w:ind w:left="0"/>
    </w:pPr>
  </w:style>
  <w:style w:type="table" w:styleId="Grigliatabella">
    <w:name w:val="Table Grid"/>
    <w:basedOn w:val="Tabellanormale"/>
    <w:rsid w:val="00B463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oEinzug">
    <w:name w:val="Aufzählung o. Einzug"/>
    <w:basedOn w:val="Puntoelenco"/>
    <w:qFormat/>
    <w:rsid w:val="007932BD"/>
    <w:pPr>
      <w:ind w:left="284"/>
    </w:pPr>
  </w:style>
  <w:style w:type="paragraph" w:customStyle="1" w:styleId="AufzhlungoEinzugAnfang">
    <w:name w:val="Aufzählung o. Einzug Anfang"/>
    <w:basedOn w:val="Puntoelenco"/>
    <w:next w:val="AufzhlungoEinzugMitte"/>
    <w:qFormat/>
    <w:rsid w:val="007932BD"/>
    <w:pPr>
      <w:spacing w:after="0"/>
      <w:ind w:left="284"/>
    </w:pPr>
  </w:style>
  <w:style w:type="paragraph" w:customStyle="1" w:styleId="AufzhlungoEinzugEnde">
    <w:name w:val="Aufzählung o. Einzug Ende"/>
    <w:basedOn w:val="Puntoelenco"/>
    <w:next w:val="TextkrperoEinzug"/>
    <w:qFormat/>
    <w:rsid w:val="007932BD"/>
    <w:pPr>
      <w:ind w:left="284"/>
    </w:pPr>
  </w:style>
  <w:style w:type="paragraph" w:customStyle="1" w:styleId="AufzhlungoEinzugMitte">
    <w:name w:val="Aufzählung o. Einzug Mitte"/>
    <w:basedOn w:val="Puntoelenco"/>
    <w:qFormat/>
    <w:rsid w:val="007932BD"/>
    <w:pPr>
      <w:spacing w:after="0"/>
      <w:ind w:left="284"/>
    </w:pPr>
  </w:style>
  <w:style w:type="paragraph" w:styleId="Intestazione">
    <w:name w:val="header"/>
    <w:basedOn w:val="Normale"/>
    <w:link w:val="IntestazioneCarattere"/>
    <w:rsid w:val="004822B6"/>
    <w:pPr>
      <w:tabs>
        <w:tab w:val="center" w:pos="4536"/>
        <w:tab w:val="right" w:pos="9072"/>
      </w:tabs>
    </w:pPr>
  </w:style>
  <w:style w:type="character" w:customStyle="1" w:styleId="IntestazioneCarattere">
    <w:name w:val="Intestazione Carattere"/>
    <w:basedOn w:val="Carpredefinitoparagrafo"/>
    <w:link w:val="Intestazione"/>
    <w:rsid w:val="004822B6"/>
    <w:rPr>
      <w:rFonts w:ascii="Arial" w:hAnsi="Arial"/>
      <w:sz w:val="22"/>
      <w:lang w:eastAsia="de-DE"/>
    </w:rPr>
  </w:style>
  <w:style w:type="paragraph" w:styleId="Pidipagina">
    <w:name w:val="footer"/>
    <w:basedOn w:val="Normale"/>
    <w:link w:val="PidipaginaCarattere"/>
    <w:rsid w:val="004822B6"/>
    <w:pPr>
      <w:tabs>
        <w:tab w:val="center" w:pos="4536"/>
        <w:tab w:val="right" w:pos="9072"/>
      </w:tabs>
    </w:pPr>
  </w:style>
  <w:style w:type="character" w:customStyle="1" w:styleId="PidipaginaCarattere">
    <w:name w:val="Piè di pagina Carattere"/>
    <w:basedOn w:val="Carpredefinitoparagrafo"/>
    <w:link w:val="Pidipagina"/>
    <w:rsid w:val="004822B6"/>
    <w:rPr>
      <w:rFonts w:ascii="Arial" w:hAnsi="Arial"/>
      <w:sz w:val="22"/>
      <w:lang w:eastAsia="de-DE"/>
    </w:rPr>
  </w:style>
  <w:style w:type="paragraph" w:styleId="Testofumetto">
    <w:name w:val="Balloon Text"/>
    <w:basedOn w:val="Normale"/>
    <w:link w:val="TestofumettoCarattere"/>
    <w:rsid w:val="001002D1"/>
    <w:rPr>
      <w:rFonts w:ascii="Tahoma" w:hAnsi="Tahoma" w:cs="Tahoma"/>
      <w:sz w:val="16"/>
      <w:szCs w:val="16"/>
    </w:rPr>
  </w:style>
  <w:style w:type="character" w:customStyle="1" w:styleId="TestofumettoCarattere">
    <w:name w:val="Testo fumetto Carattere"/>
    <w:basedOn w:val="Carpredefinitoparagrafo"/>
    <w:link w:val="Testofumetto"/>
    <w:rsid w:val="001002D1"/>
    <w:rPr>
      <w:rFonts w:ascii="Tahoma" w:hAnsi="Tahoma" w:cs="Tahoma"/>
      <w:sz w:val="16"/>
      <w:szCs w:val="16"/>
      <w:lang w:eastAsia="de-DE"/>
    </w:rPr>
  </w:style>
  <w:style w:type="paragraph" w:customStyle="1" w:styleId="KBOBTitel1">
    <w:name w:val="KBOB_Titel1"/>
    <w:basedOn w:val="Normale"/>
    <w:qFormat/>
    <w:rsid w:val="001567AF"/>
    <w:pPr>
      <w:keepNext/>
      <w:numPr>
        <w:numId w:val="30"/>
      </w:numPr>
      <w:pBdr>
        <w:bottom w:val="single" w:sz="8" w:space="0" w:color="000000"/>
      </w:pBdr>
      <w:spacing w:before="360" w:after="120"/>
    </w:pPr>
    <w:rPr>
      <w:b/>
      <w:sz w:val="20"/>
      <w:szCs w:val="22"/>
    </w:rPr>
  </w:style>
  <w:style w:type="paragraph" w:styleId="Paragrafoelenco">
    <w:name w:val="List Paragraph"/>
    <w:basedOn w:val="Normale"/>
    <w:uiPriority w:val="34"/>
    <w:qFormat/>
    <w:rsid w:val="001567AF"/>
    <w:pPr>
      <w:spacing w:before="60" w:after="60" w:line="280" w:lineRule="exact"/>
      <w:ind w:left="720"/>
      <w:contextualSpacing/>
    </w:pPr>
    <w:rPr>
      <w:sz w:val="20"/>
      <w:szCs w:val="22"/>
    </w:rPr>
  </w:style>
  <w:style w:type="paragraph" w:customStyle="1" w:styleId="KBOBTitel2">
    <w:name w:val="KBOB_Titel2"/>
    <w:basedOn w:val="Normale"/>
    <w:qFormat/>
    <w:rsid w:val="001567AF"/>
    <w:pPr>
      <w:keepNext/>
      <w:numPr>
        <w:ilvl w:val="1"/>
        <w:numId w:val="30"/>
      </w:numPr>
      <w:pBdr>
        <w:bottom w:val="single" w:sz="8" w:space="1" w:color="auto"/>
      </w:pBdr>
      <w:spacing w:before="360" w:after="120"/>
    </w:pPr>
    <w:rPr>
      <w:b/>
      <w:sz w:val="20"/>
      <w:szCs w:val="22"/>
    </w:rPr>
  </w:style>
  <w:style w:type="paragraph" w:customStyle="1" w:styleId="KBOBTitel3">
    <w:name w:val="KBOB_Titel3"/>
    <w:basedOn w:val="Normale"/>
    <w:qFormat/>
    <w:rsid w:val="001567AF"/>
    <w:pPr>
      <w:keepNext/>
      <w:numPr>
        <w:ilvl w:val="2"/>
        <w:numId w:val="30"/>
      </w:numPr>
      <w:pBdr>
        <w:bottom w:val="single" w:sz="8" w:space="1" w:color="auto"/>
      </w:pBdr>
      <w:spacing w:before="360" w:after="120"/>
    </w:pPr>
    <w:rPr>
      <w:b/>
      <w:sz w:val="20"/>
      <w:szCs w:val="22"/>
    </w:rPr>
  </w:style>
  <w:style w:type="paragraph" w:customStyle="1" w:styleId="a1-Text">
    <w:name w:val="a1-Text"/>
    <w:link w:val="a1-TextChar"/>
    <w:rsid w:val="004D0498"/>
    <w:pPr>
      <w:spacing w:after="240" w:line="300" w:lineRule="atLeast"/>
      <w:jc w:val="both"/>
    </w:pPr>
    <w:rPr>
      <w:rFonts w:ascii="Arial" w:hAnsi="Arial"/>
      <w:sz w:val="22"/>
    </w:rPr>
  </w:style>
  <w:style w:type="character" w:customStyle="1" w:styleId="a1-TextChar">
    <w:name w:val="a1-Text Char"/>
    <w:link w:val="a1-Text"/>
    <w:rsid w:val="004D049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07E1A-FDEA-4EE4-9842-0A1824B0B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506</Words>
  <Characters>3521</Characters>
  <Application>Microsoft Office Word</Application>
  <DocSecurity>0</DocSecurity>
  <Lines>29</Lines>
  <Paragraphs>8</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Dichiarazioni dell'offerente</vt:lpstr>
      <vt:lpstr/>
    </vt:vector>
  </TitlesOfParts>
  <Company>Hewlett-Packard Company</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Dichiarazioni dell'offerente</dc:title>
  <dc:creator>Christian Mutti</dc:creator>
  <cp:lastModifiedBy>Foa Paolo</cp:lastModifiedBy>
  <cp:revision>5</cp:revision>
  <cp:lastPrinted>2015-12-21T13:09:00Z</cp:lastPrinted>
  <dcterms:created xsi:type="dcterms:W3CDTF">2018-09-27T12:53:00Z</dcterms:created>
  <dcterms:modified xsi:type="dcterms:W3CDTF">2018-10-26T16:08:00Z</dcterms:modified>
</cp:coreProperties>
</file>